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E41A91" w:rsidP="00E05183">
      <w:pPr>
        <w:pStyle w:val="Titolo1"/>
        <w:ind w:right="-1134"/>
        <w:rPr>
          <w:sz w:val="22"/>
          <w:szCs w:val="22"/>
        </w:rPr>
      </w:pPr>
      <w:r w:rsidRPr="00E41A91">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1F3C1C" w:rsidRDefault="002B584B" w:rsidP="004F3B02">
                  <w:pPr>
                    <w:pStyle w:val="Nessunaspaziatura"/>
                    <w:rPr>
                      <w:rFonts w:ascii="Bodoni MT" w:eastAsia="Batang" w:hAnsi="Bodoni MT" w:cs="Aparajita"/>
                      <w:color w:val="4A442A" w:themeColor="background2" w:themeShade="40"/>
                      <w:szCs w:val="24"/>
                      <w:lang w:val="en-US"/>
                    </w:rPr>
                  </w:pPr>
                  <w:r w:rsidRPr="001F3C1C">
                    <w:rPr>
                      <w:rFonts w:ascii="Bodoni MT" w:eastAsia="Batang" w:hAnsi="Bodoni MT" w:cs="Aparajita"/>
                      <w:b/>
                      <w:color w:val="403152" w:themeColor="accent4" w:themeShade="80"/>
                      <w:szCs w:val="24"/>
                      <w:lang w:val="en-US"/>
                    </w:rPr>
                    <w:t>Dat</w:t>
                  </w:r>
                  <w:r w:rsidR="004D699F" w:rsidRPr="001F3C1C">
                    <w:rPr>
                      <w:rFonts w:ascii="Bodoni MT" w:eastAsia="Batang" w:hAnsi="Bodoni MT" w:cs="Aparajita"/>
                      <w:b/>
                      <w:color w:val="403152" w:themeColor="accent4" w:themeShade="80"/>
                      <w:szCs w:val="24"/>
                      <w:lang w:val="en-US"/>
                    </w:rPr>
                    <w:t>e</w:t>
                  </w:r>
                  <w:r w:rsidRPr="001F3C1C">
                    <w:rPr>
                      <w:rFonts w:ascii="Bodoni MT" w:eastAsia="Batang" w:hAnsi="Bodoni MT" w:cs="Aparajita"/>
                      <w:color w:val="4A442A" w:themeColor="background2" w:themeShade="40"/>
                      <w:szCs w:val="24"/>
                      <w:lang w:val="en-US"/>
                    </w:rPr>
                    <w:t>:</w:t>
                  </w:r>
                  <w:r w:rsidR="00111BD5" w:rsidRPr="001F3C1C">
                    <w:rPr>
                      <w:rFonts w:ascii="Bodoni MT" w:eastAsia="Batang" w:hAnsi="Bodoni MT" w:cs="Aparajita"/>
                      <w:color w:val="4A442A" w:themeColor="background2" w:themeShade="40"/>
                      <w:szCs w:val="24"/>
                      <w:lang w:val="en-US"/>
                    </w:rPr>
                    <w:t xml:space="preserve"> </w:t>
                  </w:r>
                  <w:r w:rsidR="001F3C1C">
                    <w:rPr>
                      <w:rFonts w:ascii="Bodoni MT" w:eastAsia="Batang" w:hAnsi="Bodoni MT" w:cs="Aparajita"/>
                      <w:color w:val="4A442A" w:themeColor="background2" w:themeShade="40"/>
                      <w:szCs w:val="24"/>
                      <w:lang w:val="en-US"/>
                    </w:rPr>
                    <w:t>17/06</w:t>
                  </w:r>
                  <w:r w:rsidR="005D2D24" w:rsidRPr="001F3C1C">
                    <w:rPr>
                      <w:rFonts w:ascii="Bodoni MT" w:eastAsia="Batang" w:hAnsi="Bodoni MT" w:cs="Aparajita"/>
                      <w:color w:val="4A442A" w:themeColor="background2" w:themeShade="40"/>
                      <w:szCs w:val="24"/>
                      <w:lang w:val="en-US"/>
                    </w:rPr>
                    <w:t>/2012</w:t>
                  </w:r>
                </w:p>
                <w:p w:rsidR="006A3776" w:rsidRPr="001F3C1C" w:rsidRDefault="004D699F" w:rsidP="004F3B02">
                  <w:pPr>
                    <w:pStyle w:val="Nessunaspaziatura"/>
                    <w:rPr>
                      <w:rFonts w:ascii="Bodoni MT" w:eastAsia="Batang" w:hAnsi="Bodoni MT" w:cs="Aparajita"/>
                      <w:color w:val="4A442A" w:themeColor="background2" w:themeShade="40"/>
                      <w:szCs w:val="24"/>
                      <w:lang w:val="en-US"/>
                    </w:rPr>
                  </w:pPr>
                  <w:r w:rsidRPr="001F3C1C">
                    <w:rPr>
                      <w:rFonts w:ascii="Bodoni MT" w:eastAsia="Batang" w:hAnsi="Bodoni MT" w:cs="Aparajita"/>
                      <w:b/>
                      <w:color w:val="403152" w:themeColor="accent4" w:themeShade="80"/>
                      <w:szCs w:val="24"/>
                      <w:lang w:val="en-US"/>
                    </w:rPr>
                    <w:t>Procedure</w:t>
                  </w:r>
                  <w:r w:rsidR="00147B3E" w:rsidRPr="001F3C1C">
                    <w:rPr>
                      <w:rFonts w:ascii="Bodoni MT" w:eastAsia="Batang" w:hAnsi="Bodoni MT" w:cs="Aparajita"/>
                      <w:b/>
                      <w:color w:val="4A442A" w:themeColor="background2" w:themeShade="40"/>
                      <w:szCs w:val="24"/>
                      <w:lang w:val="en-US"/>
                    </w:rPr>
                    <w:t>:</w:t>
                  </w:r>
                  <w:r w:rsidR="00147B3E" w:rsidRPr="001F3C1C">
                    <w:rPr>
                      <w:rFonts w:ascii="Bodoni MT" w:eastAsia="Batang" w:hAnsi="Bodoni MT" w:cs="Aparajita"/>
                      <w:color w:val="4A442A" w:themeColor="background2" w:themeShade="40"/>
                      <w:szCs w:val="24"/>
                      <w:lang w:val="en-US"/>
                    </w:rPr>
                    <w:t xml:space="preserve"> </w:t>
                  </w:r>
                  <w:r w:rsidR="001F3C1C" w:rsidRPr="001F3C1C">
                    <w:rPr>
                      <w:rFonts w:ascii="Bodoni MT" w:eastAsia="Batang" w:hAnsi="Bodoni MT" w:cs="Aparajita"/>
                      <w:color w:val="4A442A" w:themeColor="background2" w:themeShade="40"/>
                      <w:szCs w:val="24"/>
                      <w:lang w:val="en-US"/>
                    </w:rPr>
                    <w:t>Windows Server 2008 - How to Disable Shutdown Event Tracker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1F3C1C" w:rsidRPr="001F3C1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1F3C1C" w:rsidRPr="001F3C1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1F3C1C" w:rsidRDefault="001F3C1C" w:rsidP="001F3C1C">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hyperlink r:id="rId12" w:tooltip="Windows Server 2008 – How to Disable Shutdown Event Tracker" w:history="1">
        <w:r w:rsidRPr="001F3C1C">
          <w:rPr>
            <w:rStyle w:val="Collegamentoipertestuale"/>
            <w:rFonts w:ascii="Palatino Linotype" w:hAnsi="Palatino Linotype"/>
            <w:b/>
            <w:bCs/>
            <w:color w:val="000000"/>
            <w:sz w:val="28"/>
            <w:szCs w:val="31"/>
            <w:bdr w:val="none" w:sz="0" w:space="0" w:color="auto" w:frame="1"/>
            <w:lang w:val="en-US"/>
          </w:rPr>
          <w:t>Windows Server 2008 – How to Disable Shutdown Event Tracker</w:t>
        </w:r>
      </w:hyperlink>
    </w:p>
    <w:p w:rsidR="007412B6" w:rsidRPr="001F3C1C" w:rsidRDefault="007412B6" w:rsidP="001E0326">
      <w:pPr>
        <w:pStyle w:val="Nessunaspaziatura"/>
        <w:rPr>
          <w:b/>
          <w:u w:val="single"/>
          <w:lang w:val="en-US"/>
        </w:rPr>
      </w:pP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color w:val="000000"/>
          <w:sz w:val="18"/>
          <w:szCs w:val="18"/>
          <w:lang w:val="en-US" w:eastAsia="it-IT"/>
        </w:rPr>
        <w:t>By default,</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Microsoft Windows Server 2008 </w:t>
      </w:r>
      <w:r w:rsidRPr="001F3C1C">
        <w:rPr>
          <w:rFonts w:ascii="Palatino Linotype" w:eastAsia="Times New Roman" w:hAnsi="Palatino Linotype" w:cs="Times New Roman"/>
          <w:color w:val="000000"/>
          <w:sz w:val="18"/>
          <w:szCs w:val="18"/>
          <w:lang w:val="en-US" w:eastAsia="it-IT"/>
        </w:rPr>
        <w:t>makes you give it a reason for shutting down by prompting you with a “</w:t>
      </w:r>
      <w:r w:rsidRPr="001F3C1C">
        <w:rPr>
          <w:rFonts w:ascii="Palatino Linotype" w:eastAsia="Times New Roman" w:hAnsi="Palatino Linotype" w:cs="Times New Roman"/>
          <w:b/>
          <w:bCs/>
          <w:color w:val="000000"/>
          <w:sz w:val="18"/>
          <w:lang w:val="en-US" w:eastAsia="it-IT"/>
        </w:rPr>
        <w:t>Shutdown Event Tracker”</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window whenever you shut the system down. This window forces users to type a comment in order to proceed with the shut down process. If you don’t use this feature and would like to disable it, you can do so with these steps.</w:t>
      </w:r>
    </w:p>
    <w:p w:rsidR="001F3C1C" w:rsidRDefault="001F3C1C" w:rsidP="001F3C1C">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b/>
          <w:bCs/>
          <w:color w:val="000000"/>
          <w:sz w:val="18"/>
          <w:lang w:val="en-US" w:eastAsia="it-IT"/>
        </w:rPr>
        <w:t>1.</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Select</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Start &gt; Run</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and type</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gpedit.msc</w:t>
      </w:r>
      <w:r w:rsidRPr="001F3C1C">
        <w:rPr>
          <w:rFonts w:ascii="Palatino Linotype" w:eastAsia="Times New Roman" w:hAnsi="Palatino Linotype" w:cs="Times New Roman"/>
          <w:color w:val="000000"/>
          <w:sz w:val="18"/>
          <w:szCs w:val="18"/>
          <w:lang w:val="en-US" w:eastAsia="it-IT"/>
        </w:rPr>
        <w:t>, then click</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OK</w:t>
      </w:r>
      <w:r w:rsidRPr="001F3C1C">
        <w:rPr>
          <w:rFonts w:ascii="Palatino Linotype" w:eastAsia="Times New Roman" w:hAnsi="Palatino Linotype" w:cs="Times New Roman"/>
          <w:color w:val="000000"/>
          <w:sz w:val="18"/>
          <w:szCs w:val="18"/>
          <w:lang w:val="en-US" w:eastAsia="it-IT"/>
        </w:rPr>
        <w:t>.</w:t>
      </w:r>
    </w:p>
    <w:p w:rsidR="001F3C1C" w:rsidRDefault="001F3C1C" w:rsidP="001F3C1C">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b/>
          <w:bCs/>
          <w:color w:val="000000"/>
          <w:sz w:val="18"/>
          <w:lang w:val="en-US" w:eastAsia="it-IT"/>
        </w:rPr>
        <w:t>2.</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Expand</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Computer Configuration &gt; Administrative Templates &gt; System</w:t>
      </w:r>
      <w:r w:rsidRPr="001F3C1C">
        <w:rPr>
          <w:rFonts w:ascii="Palatino Linotype" w:eastAsia="Times New Roman" w:hAnsi="Palatino Linotype" w:cs="Times New Roman"/>
          <w:color w:val="000000"/>
          <w:sz w:val="18"/>
          <w:szCs w:val="18"/>
          <w:lang w:val="en-US" w:eastAsia="it-IT"/>
        </w:rPr>
        <w:t>.</w:t>
      </w:r>
    </w:p>
    <w:p w:rsidR="001F3C1C" w:rsidRDefault="001F3C1C" w:rsidP="001F3C1C">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b/>
          <w:bCs/>
          <w:color w:val="000000"/>
          <w:sz w:val="18"/>
          <w:lang w:val="en-US" w:eastAsia="it-IT"/>
        </w:rPr>
        <w:t>3.</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While</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System</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is selected, move to the right pane and scroll all the way down past the folders and to the individual policy options. You will have an option for</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Display Shutdown Event Tracker</w:t>
      </w:r>
      <w:r w:rsidRPr="001F3C1C">
        <w:rPr>
          <w:rFonts w:ascii="Palatino Linotype" w:eastAsia="Times New Roman" w:hAnsi="Palatino Linotype" w:cs="Times New Roman"/>
          <w:color w:val="000000"/>
          <w:sz w:val="18"/>
          <w:szCs w:val="18"/>
          <w:lang w:val="en-US" w:eastAsia="it-IT"/>
        </w:rPr>
        <w:t>.</w:t>
      </w: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eastAsia="it-IT"/>
        </w:rPr>
      </w:pPr>
      <w:r w:rsidRPr="001F3C1C">
        <w:rPr>
          <w:rFonts w:ascii="Palatino Linotype" w:eastAsia="Times New Roman" w:hAnsi="Palatino Linotype" w:cs="Times New Roman"/>
          <w:b/>
          <w:bCs/>
          <w:color w:val="000000"/>
          <w:sz w:val="18"/>
          <w:lang w:eastAsia="it-IT"/>
        </w:rPr>
        <w:t>4. </w:t>
      </w:r>
      <w:r w:rsidRPr="001F3C1C">
        <w:rPr>
          <w:rFonts w:ascii="Palatino Linotype" w:eastAsia="Times New Roman" w:hAnsi="Palatino Linotype" w:cs="Times New Roman"/>
          <w:color w:val="000000"/>
          <w:sz w:val="18"/>
          <w:szCs w:val="18"/>
          <w:lang w:eastAsia="it-IT"/>
        </w:rPr>
        <w:t>Double-click it.</w:t>
      </w:r>
    </w:p>
    <w:p w:rsidR="001F3C1C" w:rsidRPr="001F3C1C" w:rsidRDefault="001F3C1C" w:rsidP="001F3C1C">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1F3C1C">
        <w:rPr>
          <w:rFonts w:ascii="Palatino Linotype" w:eastAsia="Times New Roman" w:hAnsi="Palatino Linotype" w:cs="Times New Roman"/>
          <w:color w:val="000000"/>
          <w:sz w:val="18"/>
          <w:szCs w:val="18"/>
          <w:lang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999494" cy="3385751"/>
            <wp:effectExtent l="190500" t="152400" r="163056" b="138499"/>
            <wp:docPr id="1" name="Immagine 1" descr="http://heelpbook.altervista.org/wp-content/uploads/2012/06/Shutdown-Event-Tracker-poli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6/Shutdown-Event-Tracker-policy.png">
                      <a:hlinkClick r:id="rId13"/>
                    </pic:cNvPr>
                    <pic:cNvPicPr>
                      <a:picLocks noChangeAspect="1" noChangeArrowheads="1"/>
                    </pic:cNvPicPr>
                  </pic:nvPicPr>
                  <pic:blipFill>
                    <a:blip r:embed="rId14" cstate="print"/>
                    <a:srcRect/>
                    <a:stretch>
                      <a:fillRect/>
                    </a:stretch>
                  </pic:blipFill>
                  <pic:spPr bwMode="auto">
                    <a:xfrm>
                      <a:off x="0" y="0"/>
                      <a:ext cx="5001611" cy="3387185"/>
                    </a:xfrm>
                    <a:prstGeom prst="rect">
                      <a:avLst/>
                    </a:prstGeom>
                    <a:ln>
                      <a:noFill/>
                    </a:ln>
                    <a:effectLst>
                      <a:outerShdw blurRad="190500" algn="tl" rotWithShape="0">
                        <a:srgbClr val="000000">
                          <a:alpha val="70000"/>
                        </a:srgbClr>
                      </a:outerShdw>
                    </a:effectLst>
                  </pic:spPr>
                </pic:pic>
              </a:graphicData>
            </a:graphic>
          </wp:inline>
        </w:drawing>
      </w:r>
    </w:p>
    <w:p w:rsidR="001F3C1C" w:rsidRDefault="001F3C1C" w:rsidP="001F3C1C">
      <w:pPr>
        <w:shd w:val="clear" w:color="auto" w:fill="FFFFFF"/>
        <w:spacing w:after="0" w:line="285" w:lineRule="atLeast"/>
        <w:rPr>
          <w:rFonts w:ascii="Palatino Linotype" w:eastAsia="Times New Roman" w:hAnsi="Palatino Linotype" w:cs="Times New Roman"/>
          <w:i/>
          <w:iCs/>
          <w:color w:val="000000"/>
          <w:sz w:val="18"/>
          <w:lang w:val="en-US" w:eastAsia="it-IT"/>
        </w:rPr>
      </w:pPr>
    </w:p>
    <w:p w:rsidR="001F3C1C" w:rsidRPr="001F3C1C" w:rsidRDefault="001F3C1C" w:rsidP="00537B36">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537B36">
        <w:rPr>
          <w:rFonts w:ascii="Palatino Linotype" w:eastAsia="Times New Roman" w:hAnsi="Palatino Linotype" w:cs="Times New Roman"/>
          <w:b/>
          <w:i/>
          <w:iCs/>
          <w:color w:val="000000"/>
          <w:sz w:val="18"/>
          <w:lang w:val="en-US" w:eastAsia="it-IT"/>
        </w:rPr>
        <w:t>Note</w:t>
      </w:r>
      <w:r w:rsidRPr="001F3C1C">
        <w:rPr>
          <w:rFonts w:ascii="Palatino Linotype" w:eastAsia="Times New Roman" w:hAnsi="Palatino Linotype" w:cs="Times New Roman"/>
          <w:i/>
          <w:iCs/>
          <w:color w:val="000000"/>
          <w:sz w:val="18"/>
          <w:lang w:val="en-US" w:eastAsia="it-IT"/>
        </w:rPr>
        <w:t>: People often swear this setting is not located in this area. Look closely if you’re one of these people. Scroll down past the folders or click the Setting bar to sort the row differently. It’s there!</w:t>
      </w:r>
    </w:p>
    <w:p w:rsidR="001F3C1C" w:rsidRDefault="001F3C1C" w:rsidP="001F3C1C">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b/>
          <w:bCs/>
          <w:color w:val="000000"/>
          <w:sz w:val="18"/>
          <w:lang w:val="en-US" w:eastAsia="it-IT"/>
        </w:rPr>
        <w:t>5.</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color w:val="000000"/>
          <w:sz w:val="18"/>
          <w:szCs w:val="18"/>
          <w:lang w:val="en-US" w:eastAsia="it-IT"/>
        </w:rPr>
        <w:t>Set it to</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Disabled</w:t>
      </w:r>
      <w:r w:rsidRPr="001F3C1C">
        <w:rPr>
          <w:rFonts w:ascii="Palatino Linotype" w:eastAsia="Times New Roman" w:hAnsi="Palatino Linotype" w:cs="Times New Roman"/>
          <w:color w:val="000000"/>
          <w:sz w:val="18"/>
          <w:szCs w:val="18"/>
          <w:lang w:val="en-US" w:eastAsia="it-IT"/>
        </w:rPr>
        <w:t>, then click</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OK</w:t>
      </w:r>
      <w:r w:rsidRPr="001F3C1C">
        <w:rPr>
          <w:rFonts w:ascii="Palatino Linotype" w:eastAsia="Times New Roman" w:hAnsi="Palatino Linotype" w:cs="Times New Roman"/>
          <w:color w:val="000000"/>
          <w:sz w:val="18"/>
          <w:szCs w:val="18"/>
          <w:lang w:val="en-US" w:eastAsia="it-IT"/>
        </w:rPr>
        <w:t>.</w:t>
      </w:r>
    </w:p>
    <w:p w:rsid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F3C1C" w:rsidRPr="001F3C1C" w:rsidRDefault="001F3C1C" w:rsidP="001F3C1C">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F3C1C">
        <w:rPr>
          <w:rFonts w:ascii="Palatino Linotype" w:eastAsia="Times New Roman" w:hAnsi="Palatino Linotype" w:cs="Times New Roman"/>
          <w:color w:val="000000"/>
          <w:sz w:val="18"/>
          <w:szCs w:val="18"/>
          <w:lang w:val="en-US" w:eastAsia="it-IT"/>
        </w:rPr>
        <w:t>Now the annoying prompt will no longer appear when you shut down</w:t>
      </w:r>
      <w:r w:rsidRPr="001F3C1C">
        <w:rPr>
          <w:rFonts w:ascii="Palatino Linotype" w:eastAsia="Times New Roman" w:hAnsi="Palatino Linotype" w:cs="Times New Roman"/>
          <w:color w:val="000000"/>
          <w:sz w:val="18"/>
          <w:lang w:val="en-US" w:eastAsia="it-IT"/>
        </w:rPr>
        <w:t> </w:t>
      </w:r>
      <w:r w:rsidRPr="001F3C1C">
        <w:rPr>
          <w:rFonts w:ascii="Palatino Linotype" w:eastAsia="Times New Roman" w:hAnsi="Palatino Linotype" w:cs="Times New Roman"/>
          <w:b/>
          <w:bCs/>
          <w:color w:val="000000"/>
          <w:sz w:val="18"/>
          <w:lang w:val="en-US" w:eastAsia="it-IT"/>
        </w:rPr>
        <w:t>Windows Server 2008</w:t>
      </w:r>
      <w:r w:rsidRPr="001F3C1C">
        <w:rPr>
          <w:rFonts w:ascii="Palatino Linotype" w:eastAsia="Times New Roman" w:hAnsi="Palatino Linotype" w:cs="Times New Roman"/>
          <w:color w:val="000000"/>
          <w:sz w:val="18"/>
          <w:szCs w:val="18"/>
          <w:lang w:val="en-US" w:eastAsia="it-IT"/>
        </w:rPr>
        <w:t>.</w:t>
      </w:r>
    </w:p>
    <w:sectPr w:rsidR="001F3C1C" w:rsidRPr="001F3C1C" w:rsidSect="00A32FB8">
      <w:headerReference w:type="default" r:id="rId15"/>
      <w:footerReference w:type="default" r:id="rId16"/>
      <w:footerReference w:type="first" r:id="rId1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07" w:rsidRDefault="00F77207" w:rsidP="00390CAF">
      <w:pPr>
        <w:spacing w:after="0" w:line="240" w:lineRule="auto"/>
      </w:pPr>
      <w:r>
        <w:separator/>
      </w:r>
    </w:p>
  </w:endnote>
  <w:endnote w:type="continuationSeparator" w:id="0">
    <w:p w:rsidR="00F77207" w:rsidRDefault="00F7720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E41A91" w:rsidRPr="00E41A91">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1A91" w:rsidRPr="00E41A91">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1A91" w:rsidRPr="00E41A91">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04/04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E41A91">
      <w:fldChar w:fldCharType="begin"/>
    </w:r>
    <w:r w:rsidR="00A32FB8" w:rsidRPr="00C53B45">
      <w:rPr>
        <w:lang w:val="en-US"/>
      </w:rPr>
      <w:instrText xml:space="preserve"> PAGE  \* Arabic  \* MERGEFORMAT </w:instrText>
    </w:r>
    <w:r w:rsidR="00E41A91">
      <w:fldChar w:fldCharType="separate"/>
    </w:r>
    <w:r w:rsidR="00ED2EFC">
      <w:rPr>
        <w:noProof/>
        <w:lang w:val="en-US"/>
      </w:rPr>
      <w:t>1</w:t>
    </w:r>
    <w:r w:rsidR="00E41A91">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ED2EFC">
        <w:rPr>
          <w:noProof/>
          <w:lang w:val="en-US"/>
        </w:rPr>
        <w:t>900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E41A91">
      <w:fldChar w:fldCharType="begin"/>
    </w:r>
    <w:r w:rsidRPr="00C53B45">
      <w:rPr>
        <w:lang w:val="en-US"/>
      </w:rPr>
      <w:instrText xml:space="preserve"> NUMWORDS  \# "0" \* Arabic  \* MERGEFORMAT </w:instrText>
    </w:r>
    <w:r w:rsidR="00E41A91">
      <w:fldChar w:fldCharType="separate"/>
    </w:r>
    <w:r w:rsidR="00ED2EFC">
      <w:rPr>
        <w:noProof/>
        <w:lang w:val="en-US"/>
      </w:rPr>
      <w:t>193</w:t>
    </w:r>
    <w:r w:rsidR="00E41A91">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ED2EFC">
        <w:rPr>
          <w:noProof/>
          <w:lang w:val="en-US"/>
        </w:rPr>
        <w:t>128</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E41A91" w:rsidRPr="00E41A91">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E41A91" w:rsidRPr="00E41A91">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1F3C1C">
      <w:rPr>
        <w:lang w:val="en-US"/>
      </w:rPr>
      <w:t>17/06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E41A91">
      <w:fldChar w:fldCharType="begin"/>
    </w:r>
    <w:r w:rsidR="00F77538" w:rsidRPr="00C53B45">
      <w:rPr>
        <w:lang w:val="en-US"/>
      </w:rPr>
      <w:instrText xml:space="preserve"> PAGE  \* Arabic  \* MERGEFORMAT </w:instrText>
    </w:r>
    <w:r w:rsidR="00E41A91">
      <w:fldChar w:fldCharType="separate"/>
    </w:r>
    <w:r w:rsidR="00ED2EFC">
      <w:rPr>
        <w:noProof/>
        <w:lang w:val="en-US"/>
      </w:rPr>
      <w:t>1</w:t>
    </w:r>
    <w:r w:rsidR="00E41A91">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ED2EFC">
        <w:rPr>
          <w:noProof/>
          <w:lang w:val="en-US"/>
        </w:rPr>
        <w:t>900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E41A91">
      <w:fldChar w:fldCharType="begin"/>
    </w:r>
    <w:r w:rsidR="00AC5A4B" w:rsidRPr="00C53B45">
      <w:rPr>
        <w:lang w:val="en-US"/>
      </w:rPr>
      <w:instrText xml:space="preserve"> NUMWORDS  \# "0" \* Arabic  \* MERGEFORMAT </w:instrText>
    </w:r>
    <w:r w:rsidR="00E41A91">
      <w:fldChar w:fldCharType="separate"/>
    </w:r>
    <w:r w:rsidR="00ED2EFC">
      <w:rPr>
        <w:noProof/>
        <w:lang w:val="en-US"/>
      </w:rPr>
      <w:t>193</w:t>
    </w:r>
    <w:r w:rsidR="00E41A91">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ED2EFC" w:rsidRPr="00ED2EFC">
        <w:rPr>
          <w:noProof/>
          <w:lang w:val="en-US"/>
        </w:rPr>
        <w:t>128</w:t>
      </w:r>
    </w:fldSimple>
    <w:r>
      <w:rPr>
        <w:lang w:val="en-US"/>
      </w:rPr>
      <w:t xml:space="preserve"> KB</w:t>
    </w:r>
    <w:r w:rsidR="00A2690D" w:rsidRPr="00C53B45">
      <w:rPr>
        <w:lang w:val="en-US"/>
      </w:rPr>
      <w:tab/>
    </w:r>
    <w:r w:rsidR="00A2690D" w:rsidRPr="00C53B45">
      <w:rPr>
        <w:lang w:val="en-US"/>
      </w:rPr>
      <w:tab/>
    </w:r>
    <w:r w:rsidR="00E41A9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07" w:rsidRDefault="00F77207" w:rsidP="00390CAF">
      <w:pPr>
        <w:spacing w:after="0" w:line="240" w:lineRule="auto"/>
      </w:pPr>
      <w:r>
        <w:separator/>
      </w:r>
    </w:p>
  </w:footnote>
  <w:footnote w:type="continuationSeparator" w:id="0">
    <w:p w:rsidR="00F77207" w:rsidRDefault="00F7720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357237" w:rsidP="00357237">
              <w:pPr>
                <w:pStyle w:val="Intestazione"/>
                <w:jc w:val="right"/>
                <w:rPr>
                  <w:caps/>
                  <w:color w:val="FFFFFF" w:themeColor="background1"/>
                </w:rPr>
              </w:pPr>
              <w:r>
                <w:rPr>
                  <w:caps/>
                  <w:color w:val="FFFFFF" w:themeColor="background1"/>
                </w:rPr>
                <w:t>TUTORIAL</w:t>
              </w:r>
            </w:p>
          </w:tc>
        </w:sdtContent>
      </w:sdt>
      <w:tc>
        <w:tcPr>
          <w:tcW w:w="750" w:type="pct"/>
          <w:shd w:val="clear" w:color="auto" w:fill="000000" w:themeFill="text1"/>
          <w:vAlign w:val="center"/>
        </w:tcPr>
        <w:p w:rsidR="00BE64D3" w:rsidRDefault="00CA49F7">
          <w:pPr>
            <w:pStyle w:val="Intestazione"/>
            <w:jc w:val="right"/>
            <w:rPr>
              <w:color w:val="FFFFFF" w:themeColor="background1"/>
            </w:rPr>
          </w:pPr>
          <w:r>
            <w:rPr>
              <w:color w:val="FFFFFF" w:themeColor="background1"/>
            </w:rPr>
            <w:t>04/04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6F72"/>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1F3C1C"/>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37B36"/>
    <w:rsid w:val="00561614"/>
    <w:rsid w:val="005645E7"/>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41A91"/>
    <w:rsid w:val="00E55763"/>
    <w:rsid w:val="00E5762E"/>
    <w:rsid w:val="00E642F9"/>
    <w:rsid w:val="00E73166"/>
    <w:rsid w:val="00EA7BC9"/>
    <w:rsid w:val="00EB447B"/>
    <w:rsid w:val="00EC515D"/>
    <w:rsid w:val="00ED289A"/>
    <w:rsid w:val="00ED2EFC"/>
    <w:rsid w:val="00F02BC7"/>
    <w:rsid w:val="00F03CA6"/>
    <w:rsid w:val="00F12CA7"/>
    <w:rsid w:val="00F6406C"/>
    <w:rsid w:val="00F6555D"/>
    <w:rsid w:val="00F77207"/>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1F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71146586">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012609833">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windows-server-2008-how-to-disable-shutdown-event-tracker/shutdown-event-tracker-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windows-server-2008-how-to-disable-shutdown-event-track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eelpbook.altervista.org/2012/windows-server-2008-how-to-disable-shutdown-event-tracke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echnipages.com/windows-server-2008-how-to-disable-shutdown-events-tracker.html" TargetMode="External"/><Relationship Id="rId14" Type="http://schemas.openxmlformats.org/officeDocument/2006/relationships/image" Target="media/image2.pn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3345E5-F2BA-4BCD-A345-902AD57D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900</Characters>
  <Application>Microsoft Office Word</Application>
  <DocSecurity>0</DocSecurity>
  <Lines>25</Lines>
  <Paragraphs>9</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Flagellomane</dc:creator>
  <cp:lastModifiedBy>HeelpBook Staff</cp:lastModifiedBy>
  <cp:revision>6</cp:revision>
  <dcterms:created xsi:type="dcterms:W3CDTF">2012-06-17T21:21:00Z</dcterms:created>
  <dcterms:modified xsi:type="dcterms:W3CDTF">2012-06-17T21:22:00Z</dcterms:modified>
</cp:coreProperties>
</file>