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CC0222"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8C221B"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8C221B">
                    <w:rPr>
                      <w:rFonts w:ascii="Batang" w:eastAsia="Batang" w:hAnsi="Batang" w:cs="Aparajita"/>
                      <w:b/>
                      <w:color w:val="403152" w:themeColor="accent4" w:themeShade="80"/>
                      <w:sz w:val="24"/>
                      <w:szCs w:val="24"/>
                      <w:lang w:val="en-US"/>
                    </w:rPr>
                    <w:t xml:space="preserve"> </w:t>
                  </w:r>
                  <w:r w:rsidR="008C221B">
                    <w:rPr>
                      <w:rFonts w:ascii="Batang" w:eastAsia="Batang" w:hAnsi="Batang" w:cs="Aparajita"/>
                      <w:color w:val="403152" w:themeColor="accent4" w:themeShade="80"/>
                      <w:sz w:val="24"/>
                      <w:szCs w:val="24"/>
                      <w:lang w:val="en-US"/>
                    </w:rPr>
                    <w:t>What is a Wind Farm?</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8C221B">
                    <w:rPr>
                      <w:rFonts w:ascii="Batang" w:eastAsia="Batang" w:hAnsi="Batang" w:cs="Aparajita"/>
                      <w:color w:val="403152" w:themeColor="accent4" w:themeShade="80"/>
                      <w:sz w:val="24"/>
                      <w:szCs w:val="24"/>
                      <w:lang w:val="en-US"/>
                    </w:rPr>
                    <w:t>03/01/2012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Link</w:t>
                  </w:r>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Link</w:t>
                  </w:r>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CC0222"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8C221B" w:rsidRPr="008C221B" w:rsidRDefault="008C221B" w:rsidP="008C221B">
      <w:pPr>
        <w:spacing w:before="158" w:after="158" w:line="240" w:lineRule="auto"/>
        <w:jc w:val="center"/>
        <w:rPr>
          <w:rFonts w:ascii="Calibri" w:eastAsia="Times New Roman" w:hAnsi="Calibri" w:cs="Calibri"/>
          <w:b/>
          <w:sz w:val="44"/>
          <w:szCs w:val="44"/>
          <w:lang w:val="en-US" w:eastAsia="it-IT"/>
        </w:rPr>
      </w:pPr>
      <w:r w:rsidRPr="008C221B">
        <w:rPr>
          <w:rStyle w:val="posttitle1"/>
          <w:rFonts w:ascii="Calibri" w:hAnsi="Calibri" w:cs="Calibri"/>
          <w:b/>
          <w:sz w:val="44"/>
          <w:szCs w:val="44"/>
          <w:lang w:val="en-US"/>
        </w:rPr>
        <w:t>What is a Wind Farm?</w:t>
      </w:r>
    </w:p>
    <w:p w:rsidR="008C221B" w:rsidRDefault="008C221B" w:rsidP="004E58FF">
      <w:pPr>
        <w:spacing w:before="158" w:after="158" w:line="240" w:lineRule="auto"/>
        <w:rPr>
          <w:rFonts w:ascii="Calibri" w:eastAsia="Times New Roman" w:hAnsi="Calibri" w:cs="Calibri"/>
          <w:lang w:val="en-US" w:eastAsia="it-IT"/>
        </w:rPr>
      </w:pPr>
    </w:p>
    <w:p w:rsidR="004E58FF" w:rsidRP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t xml:space="preserve">A </w:t>
      </w:r>
      <w:r w:rsidRPr="004E58FF">
        <w:rPr>
          <w:rFonts w:ascii="Calibri" w:eastAsia="Times New Roman" w:hAnsi="Calibri" w:cs="Calibri"/>
          <w:b/>
          <w:bCs/>
          <w:u w:val="single"/>
          <w:lang w:val="en-US" w:eastAsia="it-IT"/>
        </w:rPr>
        <w:t>wind farm</w:t>
      </w:r>
      <w:r w:rsidRPr="004E58FF">
        <w:rPr>
          <w:rFonts w:ascii="Calibri" w:eastAsia="Times New Roman" w:hAnsi="Calibri" w:cs="Calibri"/>
          <w:lang w:val="en-US" w:eastAsia="it-IT"/>
        </w:rPr>
        <w:t xml:space="preserve"> is a collection of </w:t>
      </w:r>
      <w:r w:rsidRPr="004E58FF">
        <w:rPr>
          <w:rFonts w:ascii="Calibri" w:eastAsia="Times New Roman" w:hAnsi="Calibri" w:cs="Calibri"/>
          <w:i/>
          <w:iCs/>
          <w:lang w:val="en-US" w:eastAsia="it-IT"/>
        </w:rPr>
        <w:t>windmills</w:t>
      </w:r>
      <w:r w:rsidRPr="004E58FF">
        <w:rPr>
          <w:rFonts w:ascii="Calibri" w:eastAsia="Times New Roman" w:hAnsi="Calibri" w:cs="Calibri"/>
          <w:lang w:val="en-US" w:eastAsia="it-IT"/>
        </w:rPr>
        <w:t xml:space="preserve"> or </w:t>
      </w:r>
      <w:r w:rsidRPr="004E58FF">
        <w:rPr>
          <w:rFonts w:ascii="Calibri" w:eastAsia="Times New Roman" w:hAnsi="Calibri" w:cs="Calibri"/>
          <w:i/>
          <w:iCs/>
          <w:lang w:val="en-US" w:eastAsia="it-IT"/>
        </w:rPr>
        <w:t>turbines</w:t>
      </w:r>
      <w:r w:rsidRPr="004E58FF">
        <w:rPr>
          <w:rFonts w:ascii="Calibri" w:eastAsia="Times New Roman" w:hAnsi="Calibri" w:cs="Calibri"/>
          <w:lang w:val="en-US" w:eastAsia="it-IT"/>
        </w:rPr>
        <w:t xml:space="preserve"> which are used to generate electrical power through their mechanical motions as they are pushed by the wind. Both Europe and the United States have large numbers of wind farms, and the technology is also found on other continents. In Asia, India especially has devoted a great deal of funding to establishing wind farms. The energy generated by a wind farm can be fed directly into the general energy grid after passing through transformers.</w:t>
      </w:r>
    </w:p>
    <w:p w:rsidR="004E58FF" w:rsidRP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t xml:space="preserve">As a potentially large source of </w:t>
      </w:r>
      <w:r w:rsidRPr="004E58FF">
        <w:rPr>
          <w:rFonts w:ascii="Calibri" w:eastAsia="Times New Roman" w:hAnsi="Calibri" w:cs="Calibri"/>
          <w:b/>
          <w:bCs/>
          <w:lang w:val="en-US" w:eastAsia="it-IT"/>
        </w:rPr>
        <w:t>renewable energy</w:t>
      </w:r>
      <w:r w:rsidRPr="004E58FF">
        <w:rPr>
          <w:rFonts w:ascii="Calibri" w:eastAsia="Times New Roman" w:hAnsi="Calibri" w:cs="Calibri"/>
          <w:lang w:val="en-US" w:eastAsia="it-IT"/>
        </w:rPr>
        <w:t xml:space="preserve">, wind farms are particularly popular in nations which are focusing on </w:t>
      </w:r>
      <w:r w:rsidRPr="004E58FF">
        <w:rPr>
          <w:rFonts w:ascii="Calibri" w:eastAsia="Times New Roman" w:hAnsi="Calibri" w:cs="Calibri"/>
          <w:b/>
          <w:bCs/>
          <w:lang w:val="en-US" w:eastAsia="it-IT"/>
        </w:rPr>
        <w:t>alternative energy</w:t>
      </w:r>
      <w:r w:rsidRPr="004E58FF">
        <w:rPr>
          <w:rFonts w:ascii="Calibri" w:eastAsia="Times New Roman" w:hAnsi="Calibri" w:cs="Calibri"/>
          <w:lang w:val="en-US" w:eastAsia="it-IT"/>
        </w:rPr>
        <w:t>. Other types of renewable energy include wave power and solar arrays. All of these technologies take advantage of already existing energy, converting it into a usable form. Since a wind farm does not actively deplete resources as it generates power, it is considered a form of “</w:t>
      </w:r>
      <w:r w:rsidRPr="004E58FF">
        <w:rPr>
          <w:rFonts w:ascii="Calibri" w:eastAsia="Times New Roman" w:hAnsi="Calibri" w:cs="Calibri"/>
          <w:i/>
          <w:iCs/>
          <w:u w:val="single"/>
          <w:lang w:val="en-US" w:eastAsia="it-IT"/>
        </w:rPr>
        <w:t>green</w:t>
      </w:r>
      <w:r w:rsidRPr="004E58FF">
        <w:rPr>
          <w:rFonts w:ascii="Calibri" w:eastAsia="Times New Roman" w:hAnsi="Calibri" w:cs="Calibri"/>
          <w:lang w:val="en-US" w:eastAsia="it-IT"/>
        </w:rPr>
        <w:t>” energy.</w:t>
      </w:r>
    </w:p>
    <w:p w:rsid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t>Naturally, some resources must be expended to create a wind farm. The turbines, transformers, and grid system on a wind farm are often made from less than ideal substances, such as metals mined in an unclean way. However, once installed, a wind farm requires no additional energy output other than that required for basic maintenance. This is a marked contrast to a power plant which relies on coal or petroleum products. Consumers who want to support wind farms can buy energy credits which go to developers of wind farms.</w:t>
      </w:r>
    </w:p>
    <w:p w:rsidR="008C221B" w:rsidRPr="004E58FF" w:rsidRDefault="008C221B" w:rsidP="004E58FF">
      <w:pPr>
        <w:spacing w:before="158" w:after="158" w:line="240" w:lineRule="auto"/>
        <w:rPr>
          <w:rFonts w:ascii="Calibri" w:eastAsia="Times New Roman" w:hAnsi="Calibri" w:cs="Calibri"/>
          <w:lang w:val="en-US" w:eastAsia="it-IT"/>
        </w:rPr>
      </w:pPr>
    </w:p>
    <w:p w:rsidR="004E58FF" w:rsidRDefault="004E58FF" w:rsidP="008C221B">
      <w:pPr>
        <w:spacing w:before="158" w:after="158"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3107424" cy="2099105"/>
            <wp:effectExtent l="19050" t="0" r="0" b="0"/>
            <wp:docPr id="4" name="Immagine 1" descr="sustainable-wind-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wind-farms">
                      <a:hlinkClick r:id="rId11"/>
                    </pic:cNvPr>
                    <pic:cNvPicPr>
                      <a:picLocks noChangeAspect="1" noChangeArrowheads="1"/>
                    </pic:cNvPicPr>
                  </pic:nvPicPr>
                  <pic:blipFill>
                    <a:blip r:embed="rId12" cstate="print"/>
                    <a:srcRect/>
                    <a:stretch>
                      <a:fillRect/>
                    </a:stretch>
                  </pic:blipFill>
                  <pic:spPr bwMode="auto">
                    <a:xfrm>
                      <a:off x="0" y="0"/>
                      <a:ext cx="3109948" cy="2100810"/>
                    </a:xfrm>
                    <a:prstGeom prst="rect">
                      <a:avLst/>
                    </a:prstGeom>
                    <a:noFill/>
                    <a:ln w="9525">
                      <a:noFill/>
                      <a:miter lim="800000"/>
                      <a:headEnd/>
                      <a:tailEnd/>
                    </a:ln>
                  </pic:spPr>
                </pic:pic>
              </a:graphicData>
            </a:graphic>
          </wp:inline>
        </w:drawing>
      </w:r>
    </w:p>
    <w:p w:rsidR="008C221B" w:rsidRPr="004E58FF" w:rsidRDefault="008C221B" w:rsidP="004E58FF">
      <w:pPr>
        <w:spacing w:before="158" w:after="158" w:line="240" w:lineRule="auto"/>
        <w:rPr>
          <w:rFonts w:ascii="Calibri" w:eastAsia="Times New Roman" w:hAnsi="Calibri" w:cs="Calibri"/>
          <w:lang w:eastAsia="it-IT"/>
        </w:rPr>
      </w:pPr>
    </w:p>
    <w:p w:rsidR="004E58FF" w:rsidRP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t xml:space="preserve">Naturally, the best place for a wind farm is a windy location. In some instances, a windy location may also be generally </w:t>
      </w:r>
      <w:r w:rsidRPr="004E58FF">
        <w:rPr>
          <w:rFonts w:ascii="Calibri" w:eastAsia="Times New Roman" w:hAnsi="Calibri" w:cs="Calibri"/>
          <w:i/>
          <w:iCs/>
          <w:u w:val="single"/>
          <w:lang w:val="en-US" w:eastAsia="it-IT"/>
        </w:rPr>
        <w:t>unusable</w:t>
      </w:r>
      <w:r w:rsidRPr="004E58FF">
        <w:rPr>
          <w:rFonts w:ascii="Calibri" w:eastAsia="Times New Roman" w:hAnsi="Calibri" w:cs="Calibri"/>
          <w:lang w:val="en-US" w:eastAsia="it-IT"/>
        </w:rPr>
        <w:t xml:space="preserve"> or </w:t>
      </w:r>
      <w:r w:rsidRPr="004E58FF">
        <w:rPr>
          <w:rFonts w:ascii="Calibri" w:eastAsia="Times New Roman" w:hAnsi="Calibri" w:cs="Calibri"/>
          <w:i/>
          <w:iCs/>
          <w:u w:val="single"/>
          <w:lang w:val="en-US" w:eastAsia="it-IT"/>
        </w:rPr>
        <w:t>uninhabitable</w:t>
      </w:r>
      <w:r w:rsidRPr="004E58FF">
        <w:rPr>
          <w:rFonts w:ascii="Calibri" w:eastAsia="Times New Roman" w:hAnsi="Calibri" w:cs="Calibri"/>
          <w:lang w:val="en-US" w:eastAsia="it-IT"/>
        </w:rPr>
        <w:t xml:space="preserve">. In other instances, a wind farm may take up useful real estate which could be used for farming. This has led to some criticism of wind farms, since they take up a great deal more space than a comparable non-renewable energy generating facility. </w:t>
      </w:r>
    </w:p>
    <w:p w:rsidR="004E58FF" w:rsidRPr="004E58FF" w:rsidRDefault="004E58FF" w:rsidP="004E58FF">
      <w:pPr>
        <w:spacing w:before="158" w:after="158" w:line="240" w:lineRule="auto"/>
        <w:rPr>
          <w:rFonts w:ascii="Calibri" w:eastAsia="Times New Roman" w:hAnsi="Calibri" w:cs="Calibri"/>
          <w:lang w:val="en-US" w:eastAsia="it-IT"/>
        </w:rPr>
      </w:pPr>
    </w:p>
    <w:p w:rsidR="004E58FF" w:rsidRDefault="004E58FF" w:rsidP="004E58FF">
      <w:pPr>
        <w:spacing w:before="158" w:after="158" w:line="240" w:lineRule="auto"/>
        <w:rPr>
          <w:rFonts w:ascii="Calibri" w:eastAsia="Times New Roman" w:hAnsi="Calibri" w:cs="Calibri"/>
          <w:lang w:val="en-US" w:eastAsia="it-IT"/>
        </w:rPr>
      </w:pPr>
    </w:p>
    <w:p w:rsidR="0064362D" w:rsidRDefault="0064362D" w:rsidP="004E58FF">
      <w:pPr>
        <w:spacing w:before="158" w:after="158" w:line="240" w:lineRule="auto"/>
        <w:rPr>
          <w:rFonts w:ascii="Calibri" w:eastAsia="Times New Roman" w:hAnsi="Calibri" w:cs="Calibri"/>
          <w:lang w:val="en-US" w:eastAsia="it-IT"/>
        </w:rPr>
      </w:pPr>
    </w:p>
    <w:p w:rsid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lastRenderedPageBreak/>
        <w:t xml:space="preserve">In addition, </w:t>
      </w:r>
      <w:r w:rsidRPr="004E58FF">
        <w:rPr>
          <w:rFonts w:ascii="Calibri" w:eastAsia="Times New Roman" w:hAnsi="Calibri" w:cs="Calibri"/>
          <w:b/>
          <w:bCs/>
          <w:lang w:val="en-US" w:eastAsia="it-IT"/>
        </w:rPr>
        <w:t>wind farms</w:t>
      </w:r>
      <w:r w:rsidRPr="004E58FF">
        <w:rPr>
          <w:rFonts w:ascii="Calibri" w:eastAsia="Times New Roman" w:hAnsi="Calibri" w:cs="Calibri"/>
          <w:lang w:val="en-US" w:eastAsia="it-IT"/>
        </w:rPr>
        <w:t xml:space="preserve"> pose a severe threat to </w:t>
      </w:r>
      <w:r w:rsidRPr="004E58FF">
        <w:rPr>
          <w:rFonts w:ascii="Calibri" w:eastAsia="Times New Roman" w:hAnsi="Calibri" w:cs="Calibri"/>
          <w:i/>
          <w:iCs/>
          <w:u w:val="single"/>
          <w:lang w:val="en-US" w:eastAsia="it-IT"/>
        </w:rPr>
        <w:t>migratory birds</w:t>
      </w:r>
      <w:r w:rsidRPr="004E58FF">
        <w:rPr>
          <w:rFonts w:ascii="Calibri" w:eastAsia="Times New Roman" w:hAnsi="Calibri" w:cs="Calibri"/>
          <w:lang w:val="en-US" w:eastAsia="it-IT"/>
        </w:rPr>
        <w:t>, as has been clearly documented by several scientific organizations.</w:t>
      </w:r>
    </w:p>
    <w:p w:rsidR="004E58FF" w:rsidRPr="004E58FF" w:rsidRDefault="004E58FF" w:rsidP="004E58FF">
      <w:pPr>
        <w:spacing w:before="158" w:after="158" w:line="240" w:lineRule="auto"/>
        <w:rPr>
          <w:rFonts w:ascii="Calibri" w:eastAsia="Times New Roman" w:hAnsi="Calibri" w:cs="Calibri"/>
          <w:lang w:val="en-US" w:eastAsia="it-IT"/>
        </w:rPr>
      </w:pPr>
    </w:p>
    <w:p w:rsidR="004E58FF" w:rsidRPr="004E58FF" w:rsidRDefault="004E58FF" w:rsidP="004E58FF">
      <w:pPr>
        <w:spacing w:before="158" w:after="158"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3255645" cy="3406140"/>
            <wp:effectExtent l="19050" t="0" r="1905" b="0"/>
            <wp:docPr id="3" name="Immagine 2" descr="wind_turbine_b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_turbine_blades">
                      <a:hlinkClick r:id="rId13"/>
                    </pic:cNvPr>
                    <pic:cNvPicPr>
                      <a:picLocks noChangeAspect="1" noChangeArrowheads="1"/>
                    </pic:cNvPicPr>
                  </pic:nvPicPr>
                  <pic:blipFill>
                    <a:blip r:embed="rId14" cstate="print"/>
                    <a:srcRect/>
                    <a:stretch>
                      <a:fillRect/>
                    </a:stretch>
                  </pic:blipFill>
                  <pic:spPr bwMode="auto">
                    <a:xfrm>
                      <a:off x="0" y="0"/>
                      <a:ext cx="3255645" cy="3406140"/>
                    </a:xfrm>
                    <a:prstGeom prst="rect">
                      <a:avLst/>
                    </a:prstGeom>
                    <a:noFill/>
                    <a:ln w="9525">
                      <a:noFill/>
                      <a:miter lim="800000"/>
                      <a:headEnd/>
                      <a:tailEnd/>
                    </a:ln>
                  </pic:spPr>
                </pic:pic>
              </a:graphicData>
            </a:graphic>
          </wp:inline>
        </w:drawing>
      </w:r>
    </w:p>
    <w:p w:rsidR="004E58FF" w:rsidRDefault="004E58FF" w:rsidP="004E58FF">
      <w:pPr>
        <w:spacing w:before="158" w:after="158" w:line="240" w:lineRule="auto"/>
        <w:rPr>
          <w:rFonts w:ascii="Calibri" w:eastAsia="Times New Roman" w:hAnsi="Calibri" w:cs="Calibri"/>
          <w:lang w:val="en-US" w:eastAsia="it-IT"/>
        </w:rPr>
      </w:pPr>
    </w:p>
    <w:p w:rsidR="004E58FF" w:rsidRP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t xml:space="preserve">These issues aside, the </w:t>
      </w:r>
      <w:r w:rsidRPr="004E58FF">
        <w:rPr>
          <w:rFonts w:ascii="Calibri" w:eastAsia="Times New Roman" w:hAnsi="Calibri" w:cs="Calibri"/>
          <w:b/>
          <w:bCs/>
          <w:lang w:val="en-US" w:eastAsia="it-IT"/>
        </w:rPr>
        <w:t>technology</w:t>
      </w:r>
      <w:r w:rsidRPr="004E58FF">
        <w:rPr>
          <w:rFonts w:ascii="Calibri" w:eastAsia="Times New Roman" w:hAnsi="Calibri" w:cs="Calibri"/>
          <w:lang w:val="en-US" w:eastAsia="it-IT"/>
        </w:rPr>
        <w:t xml:space="preserve"> is generally believed to be environmentally sound and fiscally viable. </w:t>
      </w:r>
    </w:p>
    <w:p w:rsidR="004E58FF" w:rsidRPr="004E58FF" w:rsidRDefault="004E58FF" w:rsidP="004E58FF">
      <w:pPr>
        <w:spacing w:before="158" w:after="158" w:line="240" w:lineRule="auto"/>
        <w:rPr>
          <w:rFonts w:ascii="Calibri" w:eastAsia="Times New Roman" w:hAnsi="Calibri" w:cs="Calibri"/>
          <w:lang w:val="en-US" w:eastAsia="it-IT"/>
        </w:rPr>
      </w:pPr>
      <w:r w:rsidRPr="004E58FF">
        <w:rPr>
          <w:rFonts w:ascii="Calibri" w:eastAsia="Times New Roman" w:hAnsi="Calibri" w:cs="Calibri"/>
          <w:lang w:val="en-US" w:eastAsia="it-IT"/>
        </w:rPr>
        <w:t>Especially if</w:t>
      </w:r>
      <w:r w:rsidRPr="004E58FF">
        <w:rPr>
          <w:rFonts w:ascii="Calibri" w:eastAsia="Times New Roman" w:hAnsi="Calibri" w:cs="Calibri"/>
          <w:b/>
          <w:bCs/>
          <w:lang w:val="en-US" w:eastAsia="it-IT"/>
        </w:rPr>
        <w:t xml:space="preserve"> wind farms</w:t>
      </w:r>
      <w:r w:rsidRPr="004E58FF">
        <w:rPr>
          <w:rFonts w:ascii="Calibri" w:eastAsia="Times New Roman" w:hAnsi="Calibri" w:cs="Calibri"/>
          <w:lang w:val="en-US" w:eastAsia="it-IT"/>
        </w:rPr>
        <w:t xml:space="preserve"> are combined with other renewable energy sources, green energy could make up a bulk of the </w:t>
      </w:r>
      <w:r w:rsidRPr="004E58FF">
        <w:rPr>
          <w:rFonts w:ascii="Calibri" w:eastAsia="Times New Roman" w:hAnsi="Calibri" w:cs="Calibri"/>
          <w:i/>
          <w:iCs/>
          <w:u w:val="single"/>
          <w:lang w:val="en-US" w:eastAsia="it-IT"/>
        </w:rPr>
        <w:t>power grid</w:t>
      </w:r>
      <w:r w:rsidRPr="004E58FF">
        <w:rPr>
          <w:rFonts w:ascii="Calibri" w:eastAsia="Times New Roman" w:hAnsi="Calibri" w:cs="Calibri"/>
          <w:lang w:val="en-US" w:eastAsia="it-IT"/>
        </w:rPr>
        <w:t xml:space="preserve">. This could have a huge impact on the </w:t>
      </w:r>
      <w:r w:rsidRPr="004E58FF">
        <w:rPr>
          <w:rFonts w:ascii="Calibri" w:eastAsia="Times New Roman" w:hAnsi="Calibri" w:cs="Calibri"/>
          <w:b/>
          <w:bCs/>
          <w:lang w:val="en-US" w:eastAsia="it-IT"/>
        </w:rPr>
        <w:t>environment</w:t>
      </w:r>
      <w:r w:rsidRPr="004E58FF">
        <w:rPr>
          <w:rFonts w:ascii="Calibri" w:eastAsia="Times New Roman" w:hAnsi="Calibri" w:cs="Calibri"/>
          <w:lang w:val="en-US" w:eastAsia="it-IT"/>
        </w:rPr>
        <w:t xml:space="preserve"> and on society in general. </w:t>
      </w:r>
    </w:p>
    <w:p w:rsidR="00C53B45" w:rsidRPr="004E58FF" w:rsidRDefault="004E58FF" w:rsidP="004E58FF">
      <w:pPr>
        <w:spacing w:before="158" w:after="158" w:line="240" w:lineRule="auto"/>
        <w:rPr>
          <w:lang w:val="en-US"/>
        </w:rPr>
      </w:pPr>
      <w:r w:rsidRPr="004E58FF">
        <w:rPr>
          <w:rFonts w:ascii="Calibri" w:eastAsia="Times New Roman" w:hAnsi="Calibri" w:cs="Calibri"/>
          <w:lang w:val="en-US" w:eastAsia="it-IT"/>
        </w:rPr>
        <w:t>Especially at the end of the twentieth century, when a growing number of citizens began to call for energy reforms, wind farms held a great deal of promise.</w:t>
      </w:r>
    </w:p>
    <w:sectPr w:rsidR="00C53B45" w:rsidRPr="004E58FF"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6A" w:rsidRDefault="00C5256A" w:rsidP="00390CAF">
      <w:pPr>
        <w:spacing w:after="0" w:line="240" w:lineRule="auto"/>
      </w:pPr>
      <w:r>
        <w:separator/>
      </w:r>
    </w:p>
  </w:endnote>
  <w:endnote w:type="continuationSeparator" w:id="0">
    <w:p w:rsidR="00C5256A" w:rsidRDefault="00C5256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CC0222">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CC0222" w:rsidRPr="00CC0222">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CC0222">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AE290C">
      <w:t>03/01/2012</w:t>
    </w:r>
    <w:r w:rsidR="00A32FB8" w:rsidRPr="00C53B45">
      <w:rPr>
        <w:lang w:val="en-US"/>
      </w:rPr>
      <w:tab/>
      <w:t xml:space="preserve">                                                                                     </w:t>
    </w:r>
    <w:r w:rsidR="00A32FB8" w:rsidRPr="00C53B45">
      <w:rPr>
        <w:lang w:val="en-US"/>
      </w:rPr>
      <w:tab/>
      <w:t xml:space="preserve">Page </w:t>
    </w:r>
    <w:r w:rsidR="00CC0222">
      <w:fldChar w:fldCharType="begin"/>
    </w:r>
    <w:r w:rsidR="00A32FB8" w:rsidRPr="00C53B45">
      <w:rPr>
        <w:lang w:val="en-US"/>
      </w:rPr>
      <w:instrText xml:space="preserve"> PAGE  \* Arabic  \* MERGEFORMAT </w:instrText>
    </w:r>
    <w:r w:rsidR="00CC0222">
      <w:fldChar w:fldCharType="separate"/>
    </w:r>
    <w:r w:rsidR="000034A7">
      <w:rPr>
        <w:noProof/>
        <w:lang w:val="en-US"/>
      </w:rPr>
      <w:t>2</w:t>
    </w:r>
    <w:r w:rsidR="00CC0222">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AE290C">
        <w:rPr>
          <w:noProof/>
          <w:lang w:val="en-US"/>
        </w:rPr>
        <w:t>2051</w:t>
      </w:r>
    </w:fldSimple>
    <w:r>
      <w:ptab w:relativeTo="margin" w:alignment="right" w:leader="none"/>
    </w:r>
    <w:r w:rsidRPr="00C53B45">
      <w:rPr>
        <w:lang w:val="en-US"/>
      </w:rPr>
      <w:t xml:space="preserve">Total Words: </w:t>
    </w:r>
    <w:r w:rsidR="00CC0222">
      <w:fldChar w:fldCharType="begin"/>
    </w:r>
    <w:r w:rsidRPr="00C53B45">
      <w:rPr>
        <w:lang w:val="en-US"/>
      </w:rPr>
      <w:instrText xml:space="preserve"> NUMWORDS  \# "0" \* Arabic  \* MERGEFORMAT </w:instrText>
    </w:r>
    <w:r w:rsidR="00CC0222">
      <w:fldChar w:fldCharType="separate"/>
    </w:r>
    <w:r w:rsidR="00AE290C">
      <w:rPr>
        <w:noProof/>
        <w:lang w:val="en-US"/>
      </w:rPr>
      <w:t>414</w:t>
    </w:r>
    <w:r w:rsidR="00CC0222">
      <w:fldChar w:fldCharType="end"/>
    </w:r>
  </w:p>
  <w:p w:rsidR="00A32FB8" w:rsidRDefault="00A32FB8" w:rsidP="00A32FB8">
    <w:pPr>
      <w:pStyle w:val="Pidipagina"/>
    </w:pPr>
    <w:r w:rsidRPr="00C53B45">
      <w:rPr>
        <w:lang w:val="en-US"/>
      </w:rPr>
      <w:tab/>
    </w:r>
    <w:r w:rsidRPr="00C53B45">
      <w:rPr>
        <w:lang w:val="en-US"/>
      </w:rPr>
      <w:tab/>
    </w:r>
    <w:r>
      <w:t>HeelpBook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CC0222" w:rsidRPr="00CC0222">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CC0222">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7A7864">
      <w:rPr>
        <w:lang w:val="en-US"/>
      </w:rPr>
      <w:t>03/01/2012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CC0222">
      <w:fldChar w:fldCharType="begin"/>
    </w:r>
    <w:r w:rsidR="00F77538" w:rsidRPr="00C53B45">
      <w:rPr>
        <w:lang w:val="en-US"/>
      </w:rPr>
      <w:instrText xml:space="preserve"> PAGE  \* Arabic  \* MERGEFORMAT </w:instrText>
    </w:r>
    <w:r w:rsidR="00CC0222">
      <w:fldChar w:fldCharType="separate"/>
    </w:r>
    <w:r w:rsidR="000034A7">
      <w:rPr>
        <w:noProof/>
        <w:lang w:val="en-US"/>
      </w:rPr>
      <w:t>1</w:t>
    </w:r>
    <w:r w:rsidR="00CC0222">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AE290C">
        <w:rPr>
          <w:noProof/>
          <w:lang w:val="en-US"/>
        </w:rPr>
        <w:t>2051</w:t>
      </w:r>
    </w:fldSimple>
    <w:r w:rsidR="007617DA">
      <w:ptab w:relativeTo="margin" w:alignment="right" w:leader="none"/>
    </w:r>
    <w:r w:rsidRPr="00C53B45">
      <w:rPr>
        <w:lang w:val="en-US"/>
      </w:rPr>
      <w:t xml:space="preserve">Total Words: </w:t>
    </w:r>
    <w:r w:rsidR="00CC0222">
      <w:fldChar w:fldCharType="begin"/>
    </w:r>
    <w:r w:rsidR="00AC5A4B" w:rsidRPr="00C53B45">
      <w:rPr>
        <w:lang w:val="en-US"/>
      </w:rPr>
      <w:instrText xml:space="preserve"> NUMWORDS  \# "0" \* Arabic  \* MERGEFORMAT </w:instrText>
    </w:r>
    <w:r w:rsidR="00CC0222">
      <w:fldChar w:fldCharType="separate"/>
    </w:r>
    <w:r w:rsidR="00AE290C">
      <w:rPr>
        <w:noProof/>
        <w:lang w:val="en-US"/>
      </w:rPr>
      <w:t>414</w:t>
    </w:r>
    <w:r w:rsidR="00CC0222">
      <w:fldChar w:fldCharType="end"/>
    </w:r>
  </w:p>
  <w:p w:rsidR="00F77538" w:rsidRDefault="00A2690D" w:rsidP="007617DA">
    <w:pPr>
      <w:pStyle w:val="Pidipagina"/>
    </w:pPr>
    <w:r w:rsidRPr="00C53B45">
      <w:rPr>
        <w:lang w:val="en-US"/>
      </w:rPr>
      <w:tab/>
    </w:r>
    <w:r w:rsidRPr="00C53B45">
      <w:rPr>
        <w:lang w:val="en-US"/>
      </w:rPr>
      <w:tab/>
    </w:r>
    <w:r>
      <w:t>HeelpBook (</w:t>
    </w:r>
    <w:hyperlink r:id="rId2" w:history="1">
      <w:r w:rsidRPr="0032068A">
        <w:rPr>
          <w:rStyle w:val="Collegamentoipertestuale"/>
        </w:rPr>
        <w:t>www.heelpbook.net</w:t>
      </w:r>
    </w:hyperlink>
    <w:r>
      <w:t>)</w:t>
    </w:r>
    <w:r w:rsidR="00CC022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6A" w:rsidRDefault="00C5256A" w:rsidP="00390CAF">
      <w:pPr>
        <w:spacing w:after="0" w:line="240" w:lineRule="auto"/>
      </w:pPr>
      <w:r>
        <w:separator/>
      </w:r>
    </w:p>
  </w:footnote>
  <w:footnote w:type="continuationSeparator" w:id="0">
    <w:p w:rsidR="00C5256A" w:rsidRDefault="00C5256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AE290C" w:rsidRDefault="00AE290C">
              <w:pPr>
                <w:pStyle w:val="Intestazione"/>
                <w:jc w:val="right"/>
                <w:rPr>
                  <w:caps/>
                  <w:color w:val="FFFFFF" w:themeColor="background1"/>
                  <w:lang w:val="en-US"/>
                </w:rPr>
              </w:pPr>
              <w:r w:rsidRPr="00AE290C">
                <w:rPr>
                  <w:caps/>
                  <w:color w:val="FFFFFF" w:themeColor="background1"/>
                  <w:lang w:val="en-US"/>
                </w:rPr>
                <w:t>What is a Wind Farm?</w:t>
              </w:r>
            </w:p>
          </w:tc>
        </w:sdtContent>
      </w:sdt>
      <w:tc>
        <w:tcPr>
          <w:tcW w:w="750" w:type="pct"/>
          <w:shd w:val="clear" w:color="auto" w:fill="000000" w:themeFill="text1"/>
          <w:vAlign w:val="center"/>
        </w:tcPr>
        <w:p w:rsidR="00BE64D3" w:rsidRDefault="00AE290C" w:rsidP="00AE290C">
          <w:pPr>
            <w:pStyle w:val="Intestazione"/>
            <w:jc w:val="center"/>
            <w:rPr>
              <w:color w:val="FFFFFF" w:themeColor="background1"/>
            </w:rPr>
          </w:pPr>
          <w:r>
            <w:rPr>
              <w:color w:val="FFFFFF" w:themeColor="background1"/>
            </w:rPr>
            <w:t>03/01/2012</w:t>
          </w:r>
        </w:p>
      </w:tc>
    </w:tr>
  </w:tbl>
  <w:p w:rsidR="00AD7DA5" w:rsidRDefault="00AD7DA5" w:rsidP="00BE64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cumentProtection w:edit="readOnly" w:enforcement="1" w:cryptProviderType="rsaFull" w:cryptAlgorithmClass="hash" w:cryptAlgorithmType="typeAny" w:cryptAlgorithmSid="4" w:cryptSpinCount="100000" w:hash="b32sFZBnt2wMaXdbtQBeUac9ANQ=" w:salt="ubp/bayoHjCdIC7hUOclqA=="/>
  <w:defaultTabStop w:val="708"/>
  <w:hyphenationZone w:val="283"/>
  <w:characterSpacingControl w:val="doNotCompress"/>
  <w:hdrShapeDefaults>
    <o:shapedefaults v:ext="edit" spidmax="21506">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034A7"/>
    <w:rsid w:val="00044525"/>
    <w:rsid w:val="000B26A9"/>
    <w:rsid w:val="000E7CDD"/>
    <w:rsid w:val="00111BD5"/>
    <w:rsid w:val="001903AD"/>
    <w:rsid w:val="001F2101"/>
    <w:rsid w:val="002410BC"/>
    <w:rsid w:val="002949DB"/>
    <w:rsid w:val="002B584B"/>
    <w:rsid w:val="002C1D60"/>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58FF"/>
    <w:rsid w:val="004E642C"/>
    <w:rsid w:val="004F3B02"/>
    <w:rsid w:val="00586BEC"/>
    <w:rsid w:val="0064362D"/>
    <w:rsid w:val="006629CC"/>
    <w:rsid w:val="006A71CE"/>
    <w:rsid w:val="0070692A"/>
    <w:rsid w:val="007617DA"/>
    <w:rsid w:val="007A7864"/>
    <w:rsid w:val="007C251C"/>
    <w:rsid w:val="007E4949"/>
    <w:rsid w:val="007F2577"/>
    <w:rsid w:val="00877829"/>
    <w:rsid w:val="00880BDC"/>
    <w:rsid w:val="008B100E"/>
    <w:rsid w:val="008C221B"/>
    <w:rsid w:val="008E67F7"/>
    <w:rsid w:val="0099481C"/>
    <w:rsid w:val="009E1690"/>
    <w:rsid w:val="009F2312"/>
    <w:rsid w:val="00A13487"/>
    <w:rsid w:val="00A2690D"/>
    <w:rsid w:val="00A32FB8"/>
    <w:rsid w:val="00A408BE"/>
    <w:rsid w:val="00A51B99"/>
    <w:rsid w:val="00A91DF2"/>
    <w:rsid w:val="00AC0A7E"/>
    <w:rsid w:val="00AC5A4B"/>
    <w:rsid w:val="00AC6203"/>
    <w:rsid w:val="00AD7DA5"/>
    <w:rsid w:val="00AE290C"/>
    <w:rsid w:val="00AF1B06"/>
    <w:rsid w:val="00B24121"/>
    <w:rsid w:val="00B62BB7"/>
    <w:rsid w:val="00BC6E52"/>
    <w:rsid w:val="00BE399B"/>
    <w:rsid w:val="00BE64D3"/>
    <w:rsid w:val="00C01E6B"/>
    <w:rsid w:val="00C5256A"/>
    <w:rsid w:val="00C53B45"/>
    <w:rsid w:val="00C65402"/>
    <w:rsid w:val="00C8699C"/>
    <w:rsid w:val="00C90CF2"/>
    <w:rsid w:val="00CC0222"/>
    <w:rsid w:val="00CE6026"/>
    <w:rsid w:val="00D02691"/>
    <w:rsid w:val="00DE374A"/>
    <w:rsid w:val="00E0225A"/>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4E58FF"/>
    <w:pPr>
      <w:spacing w:before="158" w:after="158" w:line="240" w:lineRule="auto"/>
    </w:pPr>
    <w:rPr>
      <w:rFonts w:ascii="Times New Roman" w:eastAsia="Times New Roman" w:hAnsi="Times New Roman" w:cs="Times New Roman"/>
      <w:sz w:val="24"/>
      <w:szCs w:val="24"/>
      <w:lang w:eastAsia="it-IT"/>
    </w:rPr>
  </w:style>
  <w:style w:type="character" w:customStyle="1" w:styleId="posttitle1">
    <w:name w:val="posttitle1"/>
    <w:basedOn w:val="Carpredefinitoparagrafo"/>
    <w:rsid w:val="008C221B"/>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755976243">
      <w:bodyDiv w:val="1"/>
      <w:marLeft w:val="0"/>
      <w:marRight w:val="0"/>
      <w:marTop w:val="0"/>
      <w:marBottom w:val="0"/>
      <w:divBdr>
        <w:top w:val="none" w:sz="0" w:space="0" w:color="auto"/>
        <w:left w:val="none" w:sz="0" w:space="0" w:color="auto"/>
        <w:bottom w:val="none" w:sz="0" w:space="0" w:color="auto"/>
        <w:right w:val="none" w:sz="0" w:space="0" w:color="auto"/>
      </w:divBdr>
      <w:divsChild>
        <w:div w:id="1312905128">
          <w:marLeft w:val="0"/>
          <w:marRight w:val="0"/>
          <w:marTop w:val="0"/>
          <w:marBottom w:val="0"/>
          <w:divBdr>
            <w:top w:val="none" w:sz="0" w:space="0" w:color="auto"/>
            <w:left w:val="none" w:sz="0" w:space="0" w:color="auto"/>
            <w:bottom w:val="none" w:sz="0" w:space="0" w:color="auto"/>
            <w:right w:val="none" w:sz="0" w:space="0" w:color="auto"/>
          </w:divBdr>
          <w:divsChild>
            <w:div w:id="344477640">
              <w:marLeft w:val="79"/>
              <w:marRight w:val="79"/>
              <w:marTop w:val="79"/>
              <w:marBottom w:val="79"/>
              <w:divBdr>
                <w:top w:val="none" w:sz="0" w:space="0" w:color="auto"/>
                <w:left w:val="none" w:sz="0" w:space="0" w:color="auto"/>
                <w:bottom w:val="none" w:sz="0" w:space="0" w:color="auto"/>
                <w:right w:val="none" w:sz="0" w:space="0" w:color="auto"/>
              </w:divBdr>
              <w:divsChild>
                <w:div w:id="164423543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tefano.maggi.CONBIPELSPA\AppData\Local\Temp\WindowsLiveWriter1286139640\supfiles3312F774\wind_turbine_blades%5b3%5d.gi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efano.maggi.CONBIPELSPA\AppData\Local\Temp\WindowsLiveWriter1286139640\supfiles3312F774\sustainable-wind-farms%5b2%5d.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547A18"/>
    <w:rsid w:val="00684753"/>
    <w:rsid w:val="007D532D"/>
    <w:rsid w:val="0087596D"/>
    <w:rsid w:val="00956D27"/>
    <w:rsid w:val="00ED1677"/>
    <w:rsid w:val="00FF3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6FF33-F227-4111-9812-59E9C70B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2051</Characters>
  <Application>Microsoft Office Word</Application>
  <DocSecurity>8</DocSecurity>
  <Lines>40</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Wind Farm?</dc:title>
  <dc:creator>Flagellomane</dc:creator>
  <cp:lastModifiedBy>HeelpBook Staff</cp:lastModifiedBy>
  <cp:revision>13</cp:revision>
  <dcterms:created xsi:type="dcterms:W3CDTF">2012-01-03T12:43:00Z</dcterms:created>
  <dcterms:modified xsi:type="dcterms:W3CDTF">2012-01-03T12:45:00Z</dcterms:modified>
</cp:coreProperties>
</file>