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C7EEA" w:rsidP="00E05183">
      <w:pPr>
        <w:pStyle w:val="Titolo1"/>
        <w:ind w:right="-1134"/>
        <w:rPr>
          <w:sz w:val="22"/>
          <w:szCs w:val="22"/>
        </w:rPr>
      </w:pPr>
      <w:r w:rsidRPr="00EC7EE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613B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613B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613B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613B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613B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613B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07/05</w:t>
                  </w:r>
                  <w:r w:rsidR="005D2D24" w:rsidRPr="007613B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613B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613B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613B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613B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6436B" w:rsidRPr="009643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Using the tablediff command line utility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96436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96436B" w:rsidRPr="0096436B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http://www.sqlbook.com/SQL-Server/TableDiff-command-line-15.aspx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96436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96436B" w:rsidRPr="0096436B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http://heelpbook.altervista.org/2012/sql-server-using-the-tablediff-command-line-utility/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96436B" w:rsidRPr="0096436B" w:rsidRDefault="0096436B" w:rsidP="0096436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96436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Using the tablediff command line utility</w:t>
      </w:r>
    </w:p>
    <w:p w:rsidR="007412B6" w:rsidRPr="0096436B" w:rsidRDefault="007412B6" w:rsidP="001E0326">
      <w:pPr>
        <w:pStyle w:val="Nessunaspaziatura"/>
        <w:rPr>
          <w:b/>
          <w:u w:val="single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tablediff</w:t>
      </w:r>
      <w:r>
        <w:rPr>
          <w:rFonts w:ascii="Calibri" w:hAnsi="Calibri" w:cs="Calibri"/>
          <w:sz w:val="22"/>
          <w:szCs w:val="22"/>
          <w:lang w:val="en-US"/>
        </w:rPr>
        <w:t xml:space="preserve"> command line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utitlity provides us with the ability to compare the</w:t>
      </w:r>
      <w:r>
        <w:rPr>
          <w:rFonts w:ascii="Calibri" w:hAnsi="Calibri" w:cs="Calibri"/>
          <w:sz w:val="22"/>
          <w:szCs w:val="22"/>
          <w:lang w:val="en-US"/>
        </w:rPr>
        <w:t xml:space="preserve"> content of two tables in a database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. It not only tells us which </w:t>
      </w:r>
      <w:r w:rsidRPr="007613B3">
        <w:rPr>
          <w:rStyle w:val="Enfasicorsivo"/>
          <w:rFonts w:ascii="Calibri" w:hAnsi="Calibri" w:cs="Calibri"/>
          <w:sz w:val="22"/>
          <w:szCs w:val="22"/>
          <w:lang w:val="en-US"/>
        </w:rPr>
        <w:t>records / columns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are different but can also generate a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SQL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script to update the second table to make it the same as the first table.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The tablediff utility is new to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 2005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and was orginally designed to help </w:t>
      </w:r>
      <w:r w:rsidRPr="007613B3">
        <w:rPr>
          <w:rStyle w:val="Enfasicorsivo"/>
          <w:rFonts w:ascii="Calibri" w:hAnsi="Calibri" w:cs="Calibri"/>
          <w:sz w:val="22"/>
          <w:szCs w:val="22"/>
          <w:lang w:val="en-US"/>
        </w:rPr>
        <w:t>verify / troubleshoot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replication routines. It can however be used in any scenario where the data in two tables should be the same or very similar.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The syntax for </w:t>
      </w:r>
      <w:r w:rsidRPr="007613B3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tablediff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looks quite daunting so we will first create an example from scratch and then at the end of the article give you the full syntax so you can explore further.</w:t>
      </w:r>
    </w:p>
    <w:p w:rsidR="007613B3" w:rsidRDefault="007613B3" w:rsidP="007613B3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tablediff example from scratch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First lets create a basic table and add some dummy data to it:</w:t>
      </w:r>
    </w:p>
    <w:p w:rsidR="007613B3" w:rsidRDefault="007613B3" w:rsidP="007613B3">
      <w:pPr>
        <w:pStyle w:val="PreformattatoHTML"/>
        <w:rPr>
          <w:lang w:val="en-US"/>
        </w:rPr>
      </w:pPr>
    </w:p>
    <w:p w:rsidR="007613B3" w:rsidRPr="007613B3" w:rsidRDefault="007613B3" w:rsidP="007613B3">
      <w:pPr>
        <w:pStyle w:val="PreformattatoHTML"/>
        <w:rPr>
          <w:lang w:val="en-US"/>
        </w:rPr>
      </w:pPr>
      <w:r w:rsidRPr="007613B3">
        <w:rPr>
          <w:lang w:val="en-US"/>
        </w:rPr>
        <w:t>CREATE TABLE Customers (</w:t>
      </w:r>
    </w:p>
    <w:p w:rsidR="007613B3" w:rsidRPr="007613B3" w:rsidRDefault="007613B3" w:rsidP="007613B3">
      <w:pPr>
        <w:pStyle w:val="PreformattatoHTML"/>
        <w:rPr>
          <w:lang w:val="en-US"/>
        </w:rPr>
      </w:pPr>
      <w:r w:rsidRPr="007613B3">
        <w:rPr>
          <w:lang w:val="en-US"/>
        </w:rPr>
        <w:t xml:space="preserve"> CustomerID int IDENTITY(1,1) NOT NULL,</w:t>
      </w:r>
    </w:p>
    <w:p w:rsidR="007613B3" w:rsidRPr="007613B3" w:rsidRDefault="007613B3" w:rsidP="007613B3">
      <w:pPr>
        <w:pStyle w:val="PreformattatoHTML"/>
        <w:rPr>
          <w:lang w:val="en-US"/>
        </w:rPr>
      </w:pPr>
      <w:r w:rsidRPr="007613B3">
        <w:rPr>
          <w:lang w:val="en-US"/>
        </w:rPr>
        <w:t xml:space="preserve"> Name varchar(50),</w:t>
      </w:r>
    </w:p>
    <w:p w:rsidR="007613B3" w:rsidRPr="007613B3" w:rsidRDefault="007613B3" w:rsidP="007613B3">
      <w:pPr>
        <w:pStyle w:val="PreformattatoHTML"/>
        <w:rPr>
          <w:lang w:val="en-US"/>
        </w:rPr>
      </w:pPr>
      <w:r w:rsidRPr="007613B3">
        <w:rPr>
          <w:lang w:val="en-US"/>
        </w:rPr>
        <w:t xml:space="preserve"> Telephone varchar(30)</w:t>
      </w:r>
    </w:p>
    <w:p w:rsidR="007613B3" w:rsidRPr="007613B3" w:rsidRDefault="007613B3" w:rsidP="007613B3">
      <w:pPr>
        <w:pStyle w:val="PreformattatoHTML"/>
        <w:rPr>
          <w:lang w:val="en-US"/>
        </w:rPr>
      </w:pPr>
      <w:r w:rsidRPr="007613B3">
        <w:rPr>
          <w:lang w:val="en-US"/>
        </w:rPr>
        <w:t>)</w:t>
      </w: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Add some records to the table:</w:t>
      </w:r>
    </w:p>
    <w:p w:rsid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INSERT INTO Customers VALUES ('Joe Bloggs', '020 2999999')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INSERT INTO Customers VALUES ('Bob Marley', '032 6595959')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INSERT INTO Customers VALUES ('Jimi Hendrix', '020 1141414') </w:t>
      </w: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Make a copy of this table and give it the name of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CustomersBackup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using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SELECT INTO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statement: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SELECT *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INTO CustomersBackup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FROM Customers</w:t>
      </w: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Now change some data in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CustomersBackup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[gs table]:</w:t>
      </w:r>
    </w:p>
    <w:p w:rsid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UPDATE CustomersBackup SET Name = 'Bob Hope' WHERE Name = 'Bob Marley'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UPDATE CustomersBackup SET Telephone = '999 838383' WHERE Name = 'Jimi Hendrix' 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lastRenderedPageBreak/>
        <w:t xml:space="preserve">Now we have two tables with the same structure that each hold 3 records. 2 of the records in </w:t>
      </w:r>
      <w:r w:rsidRPr="007613B3">
        <w:rPr>
          <w:rFonts w:ascii="Calibri" w:hAnsi="Calibri" w:cs="Calibri"/>
          <w:b/>
          <w:sz w:val="22"/>
          <w:szCs w:val="22"/>
          <w:lang w:val="en-US"/>
        </w:rPr>
        <w:t>CustomersBackup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have had the data in them changed. Now lets use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tablediff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to:</w:t>
      </w:r>
    </w:p>
    <w:p w:rsidR="007613B3" w:rsidRPr="007613B3" w:rsidRDefault="007613B3" w:rsidP="007613B3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7613B3">
        <w:rPr>
          <w:rFonts w:ascii="Calibri" w:hAnsi="Calibri" w:cs="Calibri"/>
          <w:lang w:val="en-US"/>
        </w:rPr>
        <w:t xml:space="preserve">  Compare the two tables </w:t>
      </w:r>
    </w:p>
    <w:p w:rsidR="007613B3" w:rsidRPr="007613B3" w:rsidRDefault="007613B3" w:rsidP="007613B3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7613B3">
        <w:rPr>
          <w:rFonts w:ascii="Calibri" w:hAnsi="Calibri" w:cs="Calibri"/>
          <w:lang w:val="en-US"/>
        </w:rPr>
        <w:t xml:space="preserve">  Tell us where any differences occur in the data </w:t>
      </w:r>
    </w:p>
    <w:p w:rsidR="007613B3" w:rsidRPr="007613B3" w:rsidRDefault="007613B3" w:rsidP="007613B3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7613B3">
        <w:rPr>
          <w:rFonts w:ascii="Calibri" w:hAnsi="Calibri" w:cs="Calibri"/>
          <w:lang w:val="en-US"/>
        </w:rPr>
        <w:t xml:space="preserve">  Generate the </w:t>
      </w:r>
      <w:r w:rsidRPr="007613B3">
        <w:rPr>
          <w:rStyle w:val="Enfasigrassetto"/>
          <w:rFonts w:ascii="Calibri" w:hAnsi="Calibri" w:cs="Calibri"/>
          <w:lang w:val="en-US"/>
        </w:rPr>
        <w:t>SQL</w:t>
      </w:r>
      <w:r w:rsidRPr="007613B3">
        <w:rPr>
          <w:rFonts w:ascii="Calibri" w:hAnsi="Calibri" w:cs="Calibri"/>
          <w:lang w:val="en-US"/>
        </w:rPr>
        <w:t xml:space="preserve"> to bring the data in the two tables the same - note SQL code is not executed, it will just be written for us to execute if we wish. 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First in the command prompt navigate to the directory where the tablediff executable file resides. You may need to change the drive letter below::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C:\Windows&gt;cd C:\Program Files\Microsoft SQL Server\90\COM</w:t>
      </w: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Now execute the following command (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note that the following command should all be on one line of the command prompt</w:t>
      </w:r>
      <w:r w:rsidRPr="007613B3">
        <w:rPr>
          <w:rFonts w:ascii="Calibri" w:hAnsi="Calibri" w:cs="Calibri"/>
          <w:sz w:val="22"/>
          <w:szCs w:val="22"/>
          <w:lang w:val="en-US"/>
        </w:rPr>
        <w:t>, it is split onto different lines below to help readability).</w:t>
      </w:r>
    </w:p>
    <w:p w:rsid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tablediff -sourceserver "MYSERVER\SQL2005" -sourcedatabase "MyTestDB"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-sourcetable "Customers" -destinationserver "MYSERVER\SQL2005"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-destinationdatabase "MyTestDB" -destinationtable "CustomersBackup"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-f C:\tablediff_Results.txt</w:t>
      </w:r>
    </w:p>
    <w:p w:rsid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You can see above how the majority of the parameters to the tablediff command specify the source and destination (the location of the two tables to compare).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-f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parameter specifies the filename of the output file that is generated that contains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SQL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statements that can be run to '</w:t>
      </w:r>
      <w:r w:rsidRPr="004C1751">
        <w:rPr>
          <w:rFonts w:ascii="Calibri" w:hAnsi="Calibri" w:cs="Calibri"/>
          <w:i/>
          <w:sz w:val="22"/>
          <w:szCs w:val="22"/>
          <w:lang w:val="en-US"/>
        </w:rPr>
        <w:t>synchronise</w:t>
      </w:r>
      <w:r w:rsidRPr="007613B3">
        <w:rPr>
          <w:rFonts w:ascii="Calibri" w:hAnsi="Calibri" w:cs="Calibri"/>
          <w:sz w:val="22"/>
          <w:szCs w:val="22"/>
          <w:lang w:val="en-US"/>
        </w:rPr>
        <w:t>' the data in the two tables.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Navigate to the file that you specified in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-f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parameter above and when you open it you should see the following code which you can run if you wish from a query window in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SSMS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to update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CustomersBackup</w:t>
      </w:r>
      <w:r>
        <w:rPr>
          <w:rFonts w:ascii="Calibri" w:hAnsi="Calibri" w:cs="Calibri"/>
          <w:sz w:val="22"/>
          <w:szCs w:val="22"/>
          <w:lang w:val="en-US"/>
        </w:rPr>
        <w:t xml:space="preserve"> table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so that it contains the same data as the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Customers</w:t>
      </w:r>
      <w:r w:rsidRPr="007613B3">
        <w:rPr>
          <w:rFonts w:ascii="Calibri" w:hAnsi="Calibri" w:cs="Calibri"/>
          <w:sz w:val="22"/>
          <w:szCs w:val="22"/>
          <w:lang w:val="en-US"/>
        </w:rPr>
        <w:t xml:space="preserve"> table.</w:t>
      </w:r>
    </w:p>
    <w:p w:rsid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-- Host: MYSERVER\SQL2005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-- Database: [MyTestDB]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-- Table: [dbo].[CustomersBackup]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SET IDENTITY_INSERT [dbo].[CustomersBackup] ON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UPDATE [dbo].[CustomersBackup] SET [Name]='Bob Marley' WHERE [CustomerID] = 2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UPDATE [dbo].[CustomersBackup] SET [Telephone]='020 1141414' WHERE [CustomerID] = 3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SET IDENTITY_INSERT [dbo].[CustomersBackup] OFF</w:t>
      </w:r>
    </w:p>
    <w:p w:rsidR="007613B3" w:rsidRDefault="007613B3" w:rsidP="007613B3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tablediff syntax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>The full syntax for the tablediff command is as follows: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tablediff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[ -? ] |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-sourceserver source_server_name[\instance_name]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-sourcedatabase source_database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-sourcetable source_table_name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-sourceschema source_schema_name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-sourcepassword source_password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-sourceuser source_login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-sourcelocked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-destinationserver destination_server_name[\instance_name]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-destinationdatabase subscription_database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    -destinationtable destination_table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-destinationschema destination_schema_name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-destinationpassword destination_password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-destinationuser destination_login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-destinationlocked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-b large_object_bytes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-bf number_of_statements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-c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-dt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-et table_name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-f [ file_name ]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-o output_file_name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-q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-rc number_of_retries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-ri retry_interval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-strict ]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 xml:space="preserve">    [ -t connection_timeouts ] </w:t>
      </w:r>
    </w:p>
    <w:p w:rsidR="007613B3" w:rsidRPr="007613B3" w:rsidRDefault="007613B3" w:rsidP="007613B3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7613B3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For more details on the various parameters listed above see </w:t>
      </w:r>
      <w:hyperlink r:id="rId12" w:history="1">
        <w:r w:rsidRPr="007613B3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Microsoft Technet</w:t>
        </w:r>
      </w:hyperlink>
      <w:r w:rsidRPr="007613B3">
        <w:rPr>
          <w:rFonts w:ascii="Calibri" w:hAnsi="Calibri" w:cs="Calibri"/>
          <w:sz w:val="22"/>
          <w:szCs w:val="22"/>
          <w:lang w:val="en-US"/>
        </w:rPr>
        <w:t>.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Conclusion</w:t>
      </w:r>
    </w:p>
    <w:p w:rsidR="007613B3" w:rsidRPr="007613B3" w:rsidRDefault="007613B3" w:rsidP="007613B3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613B3">
        <w:rPr>
          <w:rFonts w:ascii="Calibri" w:hAnsi="Calibri" w:cs="Calibri"/>
          <w:sz w:val="22"/>
          <w:szCs w:val="22"/>
          <w:lang w:val="en-US"/>
        </w:rPr>
        <w:t xml:space="preserve">In this article we have demonstrated the purpose of the tablediff command line utitlity that is new to </w:t>
      </w:r>
      <w:r w:rsidRPr="007613B3">
        <w:rPr>
          <w:rStyle w:val="Enfasigrassetto"/>
          <w:rFonts w:ascii="Calibri" w:hAnsi="Calibri" w:cs="Calibri"/>
          <w:sz w:val="22"/>
          <w:szCs w:val="22"/>
          <w:lang w:val="en-US"/>
        </w:rPr>
        <w:t>SQL Server 2005</w:t>
      </w:r>
      <w:r w:rsidRPr="007613B3">
        <w:rPr>
          <w:rFonts w:ascii="Calibri" w:hAnsi="Calibri" w:cs="Calibri"/>
          <w:sz w:val="22"/>
          <w:szCs w:val="22"/>
          <w:lang w:val="en-US"/>
        </w:rPr>
        <w:t>. We have demonstrated from scratch, a real world example of the command in use and then seen the full syntax of the command which shows many additional optional parameters.</w:t>
      </w:r>
    </w:p>
    <w:sectPr w:rsidR="007613B3" w:rsidRPr="007613B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AB" w:rsidRDefault="003140AB" w:rsidP="00390CAF">
      <w:pPr>
        <w:spacing w:after="0" w:line="240" w:lineRule="auto"/>
      </w:pPr>
      <w:r>
        <w:separator/>
      </w:r>
    </w:p>
  </w:endnote>
  <w:endnote w:type="continuationSeparator" w:id="0">
    <w:p w:rsidR="003140AB" w:rsidRDefault="003140A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EEA" w:rsidRPr="00EC7EE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C7EEA" w:rsidRPr="00EC7EE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C7EEA" w:rsidRPr="00EC7EE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613B3">
      <w:rPr>
        <w:lang w:val="en-US"/>
      </w:rPr>
      <w:t>: 07/05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C7EE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C7EEA">
      <w:fldChar w:fldCharType="separate"/>
    </w:r>
    <w:r w:rsidR="007B4441">
      <w:rPr>
        <w:noProof/>
        <w:lang w:val="en-US"/>
      </w:rPr>
      <w:t>3</w:t>
    </w:r>
    <w:r w:rsidR="00EC7EE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B4441">
        <w:rPr>
          <w:noProof/>
          <w:lang w:val="en-US"/>
        </w:rPr>
        <w:t>3978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C7EEA">
      <w:fldChar w:fldCharType="begin"/>
    </w:r>
    <w:r w:rsidRPr="00C53B45">
      <w:rPr>
        <w:lang w:val="en-US"/>
      </w:rPr>
      <w:instrText xml:space="preserve"> NUMWORDS  \# "0" \* Arabic  \* MERGEFORMAT </w:instrText>
    </w:r>
    <w:r w:rsidR="00EC7EEA">
      <w:fldChar w:fldCharType="separate"/>
    </w:r>
    <w:r w:rsidR="007B4441">
      <w:rPr>
        <w:noProof/>
        <w:lang w:val="en-US"/>
      </w:rPr>
      <w:t>723</w:t>
    </w:r>
    <w:r w:rsidR="00EC7EE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B4441" w:rsidRPr="007B4441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EEA" w:rsidRPr="00EC7EE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C7EEA" w:rsidRPr="00EC7EE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613B3">
      <w:rPr>
        <w:lang w:val="en-US"/>
      </w:rPr>
      <w:t>07/05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C7EE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C7EEA">
      <w:fldChar w:fldCharType="separate"/>
    </w:r>
    <w:r w:rsidR="007B4441">
      <w:rPr>
        <w:noProof/>
        <w:lang w:val="en-US"/>
      </w:rPr>
      <w:t>1</w:t>
    </w:r>
    <w:r w:rsidR="00EC7EE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B4441">
        <w:rPr>
          <w:noProof/>
          <w:lang w:val="en-US"/>
        </w:rPr>
        <w:t>3978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C7EE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C7EEA">
      <w:fldChar w:fldCharType="separate"/>
    </w:r>
    <w:r w:rsidR="007B4441">
      <w:rPr>
        <w:noProof/>
        <w:lang w:val="en-US"/>
      </w:rPr>
      <w:t>723</w:t>
    </w:r>
    <w:r w:rsidR="00EC7EE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B4441" w:rsidRPr="007B4441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C7EE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AB" w:rsidRDefault="003140AB" w:rsidP="00390CAF">
      <w:pPr>
        <w:spacing w:after="0" w:line="240" w:lineRule="auto"/>
      </w:pPr>
      <w:r>
        <w:separator/>
      </w:r>
    </w:p>
  </w:footnote>
  <w:footnote w:type="continuationSeparator" w:id="0">
    <w:p w:rsidR="003140AB" w:rsidRDefault="003140A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613B3" w:rsidRDefault="007613B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613B3">
                <w:rPr>
                  <w:caps/>
                  <w:color w:val="FFFFFF" w:themeColor="background1"/>
                  <w:lang w:val="en-US"/>
                </w:rPr>
                <w:t>SQL Server - Using the tablediff command line utility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613B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07/05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40AB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1751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3B3"/>
    <w:rsid w:val="007617DA"/>
    <w:rsid w:val="00773710"/>
    <w:rsid w:val="00785B05"/>
    <w:rsid w:val="00787CE1"/>
    <w:rsid w:val="007B444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36B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6AEE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C7EEA"/>
    <w:rsid w:val="00ED289A"/>
    <w:rsid w:val="00F02BC7"/>
    <w:rsid w:val="00F03CA6"/>
    <w:rsid w:val="00F12CA7"/>
    <w:rsid w:val="00F6406C"/>
    <w:rsid w:val="00F6555D"/>
    <w:rsid w:val="00F77538"/>
    <w:rsid w:val="00FA5283"/>
    <w:rsid w:val="00FB0E74"/>
    <w:rsid w:val="00FC74D1"/>
    <w:rsid w:val="00FD5C94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13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72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25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echnet.microsoft.com/en-us/library/ms162843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using-the-tablediff-command-line-utilit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book.com/SQL-Server/TableDiff-command-line-15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C8642-02BC-4E27-B2A6-6683AF39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3978</Characters>
  <Application>Microsoft Office Word</Application>
  <DocSecurity>0</DocSecurity>
  <Lines>112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SQL Server - Using the tablediff command line utility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Using the tablediff command line utility</dc:title>
  <dc:creator>Flagellomane</dc:creator>
  <cp:lastModifiedBy>HeelpBook Staff</cp:lastModifiedBy>
  <cp:revision>7</cp:revision>
  <dcterms:created xsi:type="dcterms:W3CDTF">2012-05-07T15:11:00Z</dcterms:created>
  <dcterms:modified xsi:type="dcterms:W3CDTF">2012-05-07T15:19:00Z</dcterms:modified>
</cp:coreProperties>
</file>