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251A58"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5D2D24"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B67E5D" w:rsidRPr="00B67E5D">
                    <w:rPr>
                      <w:rFonts w:ascii="Batang" w:eastAsia="Batang" w:hAnsi="Batang" w:cs="Aparajita"/>
                      <w:color w:val="403152" w:themeColor="accent4" w:themeShade="80"/>
                      <w:sz w:val="20"/>
                      <w:szCs w:val="24"/>
                      <w:lang w:val="en-US"/>
                    </w:rPr>
                    <w:t>Using and Configuring Remote Assistance</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B67E5D">
                    <w:rPr>
                      <w:rFonts w:ascii="Batang" w:eastAsia="Batang" w:hAnsi="Batang" w:cs="Aparajita"/>
                      <w:color w:val="403152" w:themeColor="accent4" w:themeShade="80"/>
                      <w:sz w:val="24"/>
                      <w:szCs w:val="24"/>
                      <w:lang w:val="en-US"/>
                    </w:rPr>
                    <w:t>01/03</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EF6DA7">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EF6DA7">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2A7453" w:rsidRDefault="00251A58"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2A7453">
        <w:rPr>
          <w:lang w:val="en-US"/>
        </w:rPr>
        <w:t xml:space="preserve">  </w:t>
      </w:r>
    </w:p>
    <w:p w:rsidR="002A7453" w:rsidRDefault="002A7453" w:rsidP="002A7453">
      <w:pPr>
        <w:pStyle w:val="NormaleWeb"/>
        <w:rPr>
          <w:rStyle w:val="Enfasigrassetto"/>
          <w:rFonts w:ascii="Calibri" w:hAnsi="Calibri" w:cs="Calibri"/>
          <w:sz w:val="22"/>
          <w:szCs w:val="22"/>
          <w:lang w:val="en-US"/>
        </w:rPr>
      </w:pPr>
    </w:p>
    <w:p w:rsidR="002A7453" w:rsidRPr="002A7453" w:rsidRDefault="002A7453" w:rsidP="002A7453">
      <w:pPr>
        <w:pStyle w:val="NormaleWeb"/>
        <w:rPr>
          <w:rFonts w:ascii="Calibri" w:hAnsi="Calibri" w:cs="Calibri"/>
          <w:sz w:val="22"/>
          <w:szCs w:val="22"/>
          <w:lang w:val="en-US"/>
        </w:rPr>
      </w:pPr>
      <w:r w:rsidRPr="002A7453">
        <w:rPr>
          <w:rStyle w:val="Enfasigrassetto"/>
          <w:rFonts w:ascii="Calibri" w:hAnsi="Calibri" w:cs="Calibri"/>
          <w:sz w:val="22"/>
          <w:szCs w:val="22"/>
          <w:lang w:val="en-US"/>
        </w:rPr>
        <w:t>Remote Assistance</w:t>
      </w:r>
      <w:r>
        <w:rPr>
          <w:rFonts w:ascii="Calibri" w:hAnsi="Calibri" w:cs="Calibri"/>
          <w:sz w:val="22"/>
          <w:szCs w:val="22"/>
          <w:lang w:val="en-US"/>
        </w:rPr>
        <w:t xml:space="preserve"> is a feature</w:t>
      </w:r>
      <w:r w:rsidRPr="002A7453">
        <w:rPr>
          <w:rFonts w:ascii="Calibri" w:hAnsi="Calibri" w:cs="Calibri"/>
          <w:sz w:val="22"/>
          <w:szCs w:val="22"/>
          <w:lang w:val="en-US"/>
        </w:rPr>
        <w:t xml:space="preserve"> that was introduced in </w:t>
      </w:r>
      <w:r w:rsidRPr="002A7453">
        <w:rPr>
          <w:rStyle w:val="Enfasigrassetto"/>
          <w:rFonts w:ascii="Calibri" w:hAnsi="Calibri" w:cs="Calibri"/>
          <w:sz w:val="22"/>
          <w:szCs w:val="22"/>
          <w:lang w:val="en-US"/>
        </w:rPr>
        <w:t>Windows XP</w:t>
      </w:r>
      <w:r w:rsidRPr="002A7453">
        <w:rPr>
          <w:rFonts w:ascii="Calibri" w:hAnsi="Calibri" w:cs="Calibri"/>
          <w:sz w:val="22"/>
          <w:szCs w:val="22"/>
          <w:lang w:val="en-US"/>
        </w:rPr>
        <w:t xml:space="preserve"> that enables a user on one computer to remotely view a</w:t>
      </w:r>
      <w:r>
        <w:rPr>
          <w:rFonts w:ascii="Calibri" w:hAnsi="Calibri" w:cs="Calibri"/>
          <w:sz w:val="22"/>
          <w:szCs w:val="22"/>
          <w:lang w:val="en-US"/>
        </w:rPr>
        <w:t>nd even take control of the desktop</w:t>
      </w:r>
      <w:r w:rsidRPr="002A7453">
        <w:rPr>
          <w:rFonts w:ascii="Calibri" w:hAnsi="Calibri" w:cs="Calibri"/>
          <w:sz w:val="22"/>
          <w:szCs w:val="22"/>
          <w:lang w:val="en-US"/>
        </w:rPr>
        <w:t xml:space="preserve"> e</w:t>
      </w:r>
      <w:r>
        <w:rPr>
          <w:rFonts w:ascii="Calibri" w:hAnsi="Calibri" w:cs="Calibri"/>
          <w:sz w:val="22"/>
          <w:szCs w:val="22"/>
          <w:lang w:val="en-US"/>
        </w:rPr>
        <w:t>nvironment of another user's</w:t>
      </w:r>
      <w:r w:rsidRPr="002A7453">
        <w:rPr>
          <w:rFonts w:ascii="Calibri" w:hAnsi="Calibri" w:cs="Calibri"/>
          <w:sz w:val="22"/>
          <w:szCs w:val="22"/>
          <w:lang w:val="en-US"/>
        </w:rPr>
        <w:t xml:space="preserve"> </w:t>
      </w:r>
      <w:r>
        <w:rPr>
          <w:rFonts w:ascii="Calibri" w:hAnsi="Calibri" w:cs="Calibri"/>
          <w:sz w:val="22"/>
          <w:szCs w:val="22"/>
          <w:lang w:val="en-US"/>
        </w:rPr>
        <w:t>computer</w:t>
      </w:r>
      <w:r w:rsidRPr="002A7453">
        <w:rPr>
          <w:rFonts w:ascii="Calibri" w:hAnsi="Calibri" w:cs="Calibri"/>
          <w:sz w:val="22"/>
          <w:szCs w:val="22"/>
          <w:lang w:val="en-US"/>
        </w:rPr>
        <w:t xml:space="preserve">. The interaction between the two computers is initiated either through an invitation or through an offer of assistance from one user to the other. </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For organizations that have deployed </w:t>
      </w:r>
      <w:r w:rsidRPr="002A7453">
        <w:rPr>
          <w:rStyle w:val="Enfasigrassetto"/>
          <w:rFonts w:ascii="Calibri" w:hAnsi="Calibri" w:cs="Calibri"/>
          <w:sz w:val="22"/>
          <w:szCs w:val="22"/>
          <w:lang w:val="en-US"/>
        </w:rPr>
        <w:t>Windows XP</w:t>
      </w:r>
      <w:r w:rsidRPr="002A7453">
        <w:rPr>
          <w:rFonts w:ascii="Calibri" w:hAnsi="Calibri" w:cs="Calibri"/>
          <w:sz w:val="22"/>
          <w:szCs w:val="22"/>
          <w:lang w:val="en-US"/>
        </w:rPr>
        <w:t xml:space="preserve"> in their desktop environment,</w:t>
      </w:r>
      <w:r w:rsidRPr="002A7453">
        <w:rPr>
          <w:rStyle w:val="Enfasigrassetto"/>
          <w:rFonts w:ascii="Calibri" w:hAnsi="Calibri" w:cs="Calibri"/>
          <w:sz w:val="22"/>
          <w:szCs w:val="22"/>
          <w:lang w:val="en-US"/>
        </w:rPr>
        <w:t xml:space="preserve"> Remote Assistance</w:t>
      </w:r>
      <w:r w:rsidRPr="002A7453">
        <w:rPr>
          <w:rFonts w:ascii="Calibri" w:hAnsi="Calibri" w:cs="Calibri"/>
          <w:sz w:val="22"/>
          <w:szCs w:val="22"/>
          <w:lang w:val="en-US"/>
        </w:rPr>
        <w:t xml:space="preserve"> is a valuable tool for help desk departments. </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Many service calls that once required a visit to the end user to resolve a problem can now be resolved interactively through a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session.</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Carrying the functionality forward,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tool is also available to </w:t>
      </w:r>
      <w:r w:rsidRPr="002A7453">
        <w:rPr>
          <w:rStyle w:val="Enfasigrassetto"/>
          <w:rFonts w:ascii="Calibri" w:hAnsi="Calibri" w:cs="Calibri"/>
          <w:sz w:val="22"/>
          <w:szCs w:val="22"/>
          <w:lang w:val="en-US"/>
        </w:rPr>
        <w:t>Windows Server 2003</w:t>
      </w:r>
      <w:r w:rsidRPr="002A7453">
        <w:rPr>
          <w:rFonts w:ascii="Calibri" w:hAnsi="Calibri" w:cs="Calibri"/>
          <w:sz w:val="22"/>
          <w:szCs w:val="22"/>
          <w:lang w:val="en-US"/>
        </w:rPr>
        <w:t xml:space="preserve">. Whereas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is a valuable tool for the help desk in a desktop environment, it becomes a valu</w:t>
      </w:r>
      <w:r>
        <w:rPr>
          <w:rFonts w:ascii="Calibri" w:hAnsi="Calibri" w:cs="Calibri"/>
          <w:sz w:val="22"/>
          <w:szCs w:val="22"/>
          <w:lang w:val="en-US"/>
        </w:rPr>
        <w:t>able collaborative tool for system administrator</w:t>
      </w:r>
      <w:r w:rsidRPr="002A7453">
        <w:rPr>
          <w:rFonts w:ascii="Calibri" w:hAnsi="Calibri" w:cs="Calibri"/>
          <w:sz w:val="22"/>
          <w:szCs w:val="22"/>
          <w:lang w:val="en-US"/>
        </w:rPr>
        <w:t xml:space="preserve">s in the server environment. Using </w:t>
      </w:r>
      <w:r w:rsidRPr="002A7453">
        <w:rPr>
          <w:rFonts w:ascii="Calibri" w:hAnsi="Calibri" w:cs="Calibri"/>
          <w:b/>
          <w:sz w:val="22"/>
          <w:szCs w:val="22"/>
          <w:lang w:val="en-US"/>
        </w:rPr>
        <w:t>Remote Assistance</w:t>
      </w:r>
      <w:r w:rsidRPr="002A7453">
        <w:rPr>
          <w:rFonts w:ascii="Calibri" w:hAnsi="Calibri" w:cs="Calibri"/>
          <w:sz w:val="22"/>
          <w:szCs w:val="22"/>
          <w:lang w:val="en-US"/>
        </w:rPr>
        <w:t xml:space="preserve">, an administrator of one server can request or offer remote assistance to </w:t>
      </w:r>
      <w:r>
        <w:rPr>
          <w:rFonts w:ascii="Calibri" w:hAnsi="Calibri" w:cs="Calibri"/>
          <w:sz w:val="22"/>
          <w:szCs w:val="22"/>
          <w:lang w:val="en-US"/>
        </w:rPr>
        <w:t>an administrator of another server</w:t>
      </w:r>
      <w:r w:rsidRPr="002A7453">
        <w:rPr>
          <w:rFonts w:ascii="Calibri" w:hAnsi="Calibri" w:cs="Calibri"/>
          <w:sz w:val="22"/>
          <w:szCs w:val="22"/>
          <w:lang w:val="en-US"/>
        </w:rPr>
        <w:t xml:space="preserve">. </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The two administrators can then col</w:t>
      </w:r>
      <w:r>
        <w:rPr>
          <w:rFonts w:ascii="Calibri" w:hAnsi="Calibri" w:cs="Calibri"/>
          <w:sz w:val="22"/>
          <w:szCs w:val="22"/>
          <w:lang w:val="en-US"/>
        </w:rPr>
        <w:t>laboratively resolve server</w:t>
      </w:r>
      <w:r w:rsidRPr="002A7453">
        <w:rPr>
          <w:rFonts w:ascii="Calibri" w:hAnsi="Calibri" w:cs="Calibri"/>
          <w:sz w:val="22"/>
          <w:szCs w:val="22"/>
          <w:lang w:val="en-US"/>
        </w:rPr>
        <w:t xml:space="preserve"> configuration issues in real time through the same </w:t>
      </w:r>
      <w:r w:rsidRPr="002A7453">
        <w:rPr>
          <w:rStyle w:val="Enfasigrassetto"/>
          <w:rFonts w:ascii="Calibri" w:hAnsi="Calibri" w:cs="Calibri"/>
          <w:sz w:val="22"/>
          <w:szCs w:val="22"/>
          <w:lang w:val="en-US"/>
        </w:rPr>
        <w:t>GUI</w:t>
      </w:r>
      <w:r w:rsidRPr="002A7453">
        <w:rPr>
          <w:rFonts w:ascii="Calibri" w:hAnsi="Calibri" w:cs="Calibri"/>
          <w:sz w:val="22"/>
          <w:szCs w:val="22"/>
          <w:lang w:val="en-US"/>
        </w:rPr>
        <w:t xml:space="preserve"> on the server in question without having to be physically at the server.</w:t>
      </w:r>
    </w:p>
    <w:p w:rsid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This section describes how to configure and use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tool to carry out collaborative remote administrative sessions on </w:t>
      </w:r>
      <w:r w:rsidRPr="002A7453">
        <w:rPr>
          <w:rStyle w:val="Enfasigrassetto"/>
          <w:rFonts w:ascii="Calibri" w:hAnsi="Calibri" w:cs="Calibri"/>
          <w:sz w:val="22"/>
          <w:szCs w:val="22"/>
          <w:lang w:val="en-US"/>
        </w:rPr>
        <w:t>Windows Server 2003</w:t>
      </w:r>
      <w:r w:rsidRPr="002A7453">
        <w:rPr>
          <w:rFonts w:ascii="Calibri" w:hAnsi="Calibri" w:cs="Calibri"/>
          <w:sz w:val="22"/>
          <w:szCs w:val="22"/>
          <w:lang w:val="en-US"/>
        </w:rPr>
        <w:t xml:space="preserve"> servers.</w:t>
      </w:r>
    </w:p>
    <w:p w:rsidR="002A7453" w:rsidRPr="002A7453" w:rsidRDefault="002A7453" w:rsidP="002A7453">
      <w:pPr>
        <w:pStyle w:val="NormaleWeb"/>
        <w:rPr>
          <w:rFonts w:ascii="Calibri" w:hAnsi="Calibri" w:cs="Calibri"/>
          <w:sz w:val="22"/>
          <w:szCs w:val="22"/>
          <w:lang w:val="en-US"/>
        </w:rPr>
      </w:pPr>
    </w:p>
    <w:p w:rsidR="002A7453" w:rsidRPr="002A7453" w:rsidRDefault="002A7453" w:rsidP="002A7453">
      <w:pPr>
        <w:pStyle w:val="Titolo5"/>
        <w:rPr>
          <w:rFonts w:ascii="Calibri" w:hAnsi="Calibri" w:cs="Calibri"/>
          <w:sz w:val="20"/>
          <w:szCs w:val="20"/>
          <w:lang w:val="en-US"/>
        </w:rPr>
      </w:pPr>
      <w:r w:rsidRPr="002A7453">
        <w:rPr>
          <w:rFonts w:ascii="Calibri" w:hAnsi="Calibri" w:cs="Calibri"/>
          <w:b/>
          <w:bCs/>
          <w:sz w:val="27"/>
          <w:szCs w:val="27"/>
          <w:u w:val="single"/>
          <w:lang w:val="en-US"/>
        </w:rPr>
        <w:t>Requirements for Remote Assistance</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To take advantage of Remote Assistance, both machines engaging in a collaborative session must be running either the </w:t>
      </w:r>
      <w:r w:rsidRPr="002A7453">
        <w:rPr>
          <w:rStyle w:val="Enfasigrassetto"/>
          <w:rFonts w:ascii="Calibri" w:hAnsi="Calibri" w:cs="Calibri"/>
          <w:sz w:val="22"/>
          <w:szCs w:val="22"/>
          <w:lang w:val="en-US"/>
        </w:rPr>
        <w:t>Windows XP</w:t>
      </w:r>
      <w:r w:rsidRPr="002A7453">
        <w:rPr>
          <w:rFonts w:ascii="Calibri" w:hAnsi="Calibri" w:cs="Calibri"/>
          <w:sz w:val="22"/>
          <w:szCs w:val="22"/>
          <w:lang w:val="en-US"/>
        </w:rPr>
        <w:t xml:space="preserve"> or </w:t>
      </w:r>
      <w:r w:rsidRPr="002A7453">
        <w:rPr>
          <w:rStyle w:val="Enfasigrassetto"/>
          <w:rFonts w:ascii="Calibri" w:hAnsi="Calibri" w:cs="Calibri"/>
          <w:sz w:val="22"/>
          <w:szCs w:val="22"/>
          <w:lang w:val="en-US"/>
        </w:rPr>
        <w:t>Windows Server 2003</w:t>
      </w:r>
      <w:r w:rsidRPr="002A7453">
        <w:rPr>
          <w:rFonts w:ascii="Calibri" w:hAnsi="Calibri" w:cs="Calibri"/>
          <w:sz w:val="22"/>
          <w:szCs w:val="22"/>
          <w:lang w:val="en-US"/>
        </w:rPr>
        <w:t xml:space="preserve"> operating system. Additionally, both machines must be connected via a common network. What makes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so flexible is that the common network can be the Internet.</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If the collaborative session is initiated by one administrator sending an invitation to the other administrator, the computer sending the invitation must be able to transfer a file. The file can be transferred through e-mail, or automatically through the</w:t>
      </w:r>
      <w:r w:rsidRPr="002A7453">
        <w:rPr>
          <w:rStyle w:val="Enfasigrassetto"/>
          <w:rFonts w:ascii="Calibri" w:hAnsi="Calibri" w:cs="Calibri"/>
          <w:sz w:val="22"/>
          <w:szCs w:val="22"/>
          <w:lang w:val="en-US"/>
        </w:rPr>
        <w:t xml:space="preserve"> Help and Support Center</w:t>
      </w:r>
      <w:r w:rsidRPr="002A7453">
        <w:rPr>
          <w:rFonts w:ascii="Calibri" w:hAnsi="Calibri" w:cs="Calibri"/>
          <w:sz w:val="22"/>
          <w:szCs w:val="22"/>
          <w:lang w:val="en-US"/>
        </w:rPr>
        <w:t>, which uses</w:t>
      </w:r>
      <w:r w:rsidRPr="002A7453">
        <w:rPr>
          <w:rStyle w:val="Enfasigrassetto"/>
          <w:rFonts w:ascii="Calibri" w:hAnsi="Calibri" w:cs="Calibri"/>
          <w:sz w:val="22"/>
          <w:szCs w:val="22"/>
          <w:lang w:val="en-US"/>
        </w:rPr>
        <w:t xml:space="preserve"> Outlook Express</w:t>
      </w:r>
      <w:r w:rsidRPr="002A7453">
        <w:rPr>
          <w:rFonts w:ascii="Calibri" w:hAnsi="Calibri" w:cs="Calibri"/>
          <w:sz w:val="22"/>
          <w:szCs w:val="22"/>
          <w:lang w:val="en-US"/>
        </w:rPr>
        <w:t xml:space="preserve"> or </w:t>
      </w:r>
      <w:r w:rsidRPr="002A7453">
        <w:rPr>
          <w:rStyle w:val="Enfasigrassetto"/>
          <w:rFonts w:ascii="Calibri" w:hAnsi="Calibri" w:cs="Calibri"/>
          <w:sz w:val="22"/>
          <w:szCs w:val="22"/>
          <w:lang w:val="en-US"/>
        </w:rPr>
        <w:t>Windows Messenger</w:t>
      </w:r>
      <w:r w:rsidRPr="002A7453">
        <w:rPr>
          <w:rFonts w:ascii="Calibri" w:hAnsi="Calibri" w:cs="Calibri"/>
          <w:sz w:val="22"/>
          <w:szCs w:val="22"/>
          <w:lang w:val="en-US"/>
        </w:rPr>
        <w:t>. The file can also be saved and transferred by any other means of transferring a file.</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If the collaborative session is initiated by an offer to assist, thus bypassing the invitation, then both computers must be in the same domain or be members of two trusting domains. Additional configurations are necessary for a machine to accept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offers, which will be discussed later in the section.</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To use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in</w:t>
      </w:r>
      <w:r w:rsidRPr="002A7453">
        <w:rPr>
          <w:rStyle w:val="Enfasigrassetto"/>
          <w:rFonts w:ascii="Calibri" w:hAnsi="Calibri" w:cs="Calibri"/>
          <w:sz w:val="22"/>
          <w:szCs w:val="22"/>
          <w:lang w:val="en-US"/>
        </w:rPr>
        <w:t xml:space="preserve"> Windows Server 2003</w:t>
      </w:r>
      <w:r w:rsidRPr="002A7453">
        <w:rPr>
          <w:rFonts w:ascii="Calibri" w:hAnsi="Calibri" w:cs="Calibri"/>
          <w:sz w:val="22"/>
          <w:szCs w:val="22"/>
          <w:lang w:val="en-US"/>
        </w:rPr>
        <w:t xml:space="preserve">, it must be enabled. For security purposes, it is disabled by default. To enable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perform the following steps:</w:t>
      </w:r>
    </w:p>
    <w:p w:rsidR="002A7453" w:rsidRPr="002A7453" w:rsidRDefault="002A7453" w:rsidP="002A7453">
      <w:pPr>
        <w:pStyle w:val="NormaleWeb"/>
        <w:numPr>
          <w:ilvl w:val="0"/>
          <w:numId w:val="3"/>
        </w:numPr>
        <w:rPr>
          <w:rFonts w:ascii="Calibri" w:hAnsi="Calibri" w:cs="Calibri"/>
          <w:sz w:val="22"/>
          <w:szCs w:val="22"/>
          <w:lang w:val="en-US"/>
        </w:rPr>
      </w:pPr>
      <w:r w:rsidRPr="002A7453">
        <w:rPr>
          <w:rFonts w:ascii="Calibri" w:hAnsi="Calibri" w:cs="Calibri"/>
          <w:sz w:val="22"/>
          <w:szCs w:val="22"/>
          <w:lang w:val="en-US"/>
        </w:rPr>
        <w:t xml:space="preserve">Open the </w:t>
      </w:r>
      <w:r w:rsidRPr="002A7453">
        <w:rPr>
          <w:rStyle w:val="Enfasigrassetto"/>
          <w:rFonts w:ascii="Calibri" w:hAnsi="Calibri" w:cs="Calibri"/>
          <w:sz w:val="22"/>
          <w:szCs w:val="22"/>
          <w:lang w:val="en-US"/>
        </w:rPr>
        <w:t>System</w:t>
      </w:r>
      <w:r w:rsidRPr="002A7453">
        <w:rPr>
          <w:rFonts w:ascii="Calibri" w:hAnsi="Calibri" w:cs="Calibri"/>
          <w:sz w:val="22"/>
          <w:szCs w:val="22"/>
          <w:lang w:val="en-US"/>
        </w:rPr>
        <w:t xml:space="preserve"> applet in the </w:t>
      </w:r>
      <w:r w:rsidRPr="002A7453">
        <w:rPr>
          <w:rStyle w:val="Enfasigrassetto"/>
          <w:rFonts w:ascii="Calibri" w:hAnsi="Calibri" w:cs="Calibri"/>
          <w:sz w:val="22"/>
          <w:szCs w:val="22"/>
          <w:lang w:val="en-US"/>
        </w:rPr>
        <w:t>Control Panel</w:t>
      </w:r>
      <w:r w:rsidRPr="002A7453">
        <w:rPr>
          <w:rFonts w:ascii="Calibri" w:hAnsi="Calibri" w:cs="Calibri"/>
          <w:sz w:val="22"/>
          <w:szCs w:val="22"/>
          <w:lang w:val="en-US"/>
        </w:rPr>
        <w:t>.</w:t>
      </w:r>
    </w:p>
    <w:p w:rsidR="002A7453" w:rsidRPr="002A7453" w:rsidRDefault="002A7453" w:rsidP="002A7453">
      <w:pPr>
        <w:pStyle w:val="NormaleWeb"/>
        <w:numPr>
          <w:ilvl w:val="0"/>
          <w:numId w:val="3"/>
        </w:numPr>
        <w:rPr>
          <w:rFonts w:ascii="Calibri" w:hAnsi="Calibri" w:cs="Calibri"/>
          <w:sz w:val="22"/>
          <w:szCs w:val="22"/>
          <w:lang w:val="en-US"/>
        </w:rPr>
      </w:pPr>
      <w:r w:rsidRPr="002A7453">
        <w:rPr>
          <w:rFonts w:ascii="Calibri" w:hAnsi="Calibri" w:cs="Calibri"/>
          <w:sz w:val="22"/>
          <w:szCs w:val="22"/>
          <w:lang w:val="en-US"/>
        </w:rPr>
        <w:t xml:space="preserve">Go to the </w:t>
      </w:r>
      <w:r w:rsidRPr="002A7453">
        <w:rPr>
          <w:rStyle w:val="Enfasigrassetto"/>
          <w:rFonts w:ascii="Calibri" w:hAnsi="Calibri" w:cs="Calibri"/>
          <w:sz w:val="22"/>
          <w:szCs w:val="22"/>
          <w:lang w:val="en-US"/>
        </w:rPr>
        <w:t>Remote</w:t>
      </w:r>
      <w:r w:rsidRPr="002A7453">
        <w:rPr>
          <w:rFonts w:ascii="Calibri" w:hAnsi="Calibri" w:cs="Calibri"/>
          <w:sz w:val="22"/>
          <w:szCs w:val="22"/>
          <w:lang w:val="en-US"/>
        </w:rPr>
        <w:t xml:space="preserve"> tab, and click the check box to </w:t>
      </w:r>
      <w:r w:rsidRPr="002A7453">
        <w:rPr>
          <w:rStyle w:val="Enfasigrassetto"/>
          <w:rFonts w:ascii="Calibri" w:hAnsi="Calibri" w:cs="Calibri"/>
          <w:sz w:val="22"/>
          <w:szCs w:val="22"/>
          <w:lang w:val="en-US"/>
        </w:rPr>
        <w:t>Turn on Remote Assistance</w:t>
      </w:r>
      <w:r w:rsidRPr="002A7453">
        <w:rPr>
          <w:rFonts w:ascii="Calibri" w:hAnsi="Calibri" w:cs="Calibri"/>
          <w:sz w:val="22"/>
          <w:szCs w:val="22"/>
          <w:lang w:val="en-US"/>
        </w:rPr>
        <w:t xml:space="preserve"> and </w:t>
      </w:r>
      <w:r w:rsidRPr="002A7453">
        <w:rPr>
          <w:rStyle w:val="Enfasigrassetto"/>
          <w:rFonts w:ascii="Calibri" w:hAnsi="Calibri" w:cs="Calibri"/>
          <w:sz w:val="22"/>
          <w:szCs w:val="22"/>
          <w:lang w:val="en-US"/>
        </w:rPr>
        <w:t>Allow Invitations to be Sent from This Computer</w:t>
      </w:r>
      <w:r w:rsidRPr="002A7453">
        <w:rPr>
          <w:rFonts w:ascii="Calibri" w:hAnsi="Calibri" w:cs="Calibri"/>
          <w:sz w:val="22"/>
          <w:szCs w:val="22"/>
          <w:lang w:val="en-US"/>
        </w:rPr>
        <w:t>.</w:t>
      </w:r>
    </w:p>
    <w:p w:rsidR="002A7453" w:rsidRPr="002A7453" w:rsidRDefault="002A7453" w:rsidP="002A7453">
      <w:pPr>
        <w:pStyle w:val="NormaleWeb"/>
        <w:numPr>
          <w:ilvl w:val="0"/>
          <w:numId w:val="3"/>
        </w:numPr>
        <w:rPr>
          <w:rFonts w:ascii="Calibri" w:hAnsi="Calibri" w:cs="Calibri"/>
          <w:sz w:val="22"/>
          <w:szCs w:val="22"/>
          <w:lang w:val="en-US"/>
        </w:rPr>
      </w:pPr>
      <w:r w:rsidRPr="002A7453">
        <w:rPr>
          <w:rFonts w:ascii="Calibri" w:hAnsi="Calibri" w:cs="Calibri"/>
          <w:sz w:val="22"/>
          <w:szCs w:val="22"/>
          <w:lang w:val="en-US"/>
        </w:rPr>
        <w:t xml:space="preserve">Click the </w:t>
      </w:r>
      <w:r w:rsidRPr="002A7453">
        <w:rPr>
          <w:rStyle w:val="Enfasigrassetto"/>
          <w:rFonts w:ascii="Calibri" w:hAnsi="Calibri" w:cs="Calibri"/>
          <w:sz w:val="22"/>
          <w:szCs w:val="22"/>
          <w:lang w:val="en-US"/>
        </w:rPr>
        <w:t>Advanced</w:t>
      </w:r>
      <w:r w:rsidRPr="002A7453">
        <w:rPr>
          <w:rFonts w:ascii="Calibri" w:hAnsi="Calibri" w:cs="Calibri"/>
          <w:sz w:val="22"/>
          <w:szCs w:val="22"/>
          <w:lang w:val="en-US"/>
        </w:rPr>
        <w:t xml:space="preserve"> tab, and enable the </w:t>
      </w:r>
      <w:r w:rsidRPr="002A7453">
        <w:rPr>
          <w:rStyle w:val="Enfasigrassetto"/>
          <w:rFonts w:ascii="Calibri" w:hAnsi="Calibri" w:cs="Calibri"/>
          <w:sz w:val="22"/>
          <w:szCs w:val="22"/>
          <w:lang w:val="en-US"/>
        </w:rPr>
        <w:t>Remote Control</w:t>
      </w:r>
      <w:r w:rsidRPr="002A7453">
        <w:rPr>
          <w:rFonts w:ascii="Calibri" w:hAnsi="Calibri" w:cs="Calibri"/>
          <w:sz w:val="22"/>
          <w:szCs w:val="22"/>
          <w:lang w:val="en-US"/>
        </w:rPr>
        <w:t xml:space="preserve"> feature and the invitation expiration, as shown in </w:t>
      </w:r>
      <w:r w:rsidRPr="002A7453">
        <w:rPr>
          <w:rStyle w:val="Enfasigrassetto"/>
          <w:rFonts w:ascii="Calibri" w:hAnsi="Calibri" w:cs="Calibri"/>
          <w:sz w:val="22"/>
          <w:szCs w:val="22"/>
          <w:lang w:val="en-US"/>
        </w:rPr>
        <w:t>Figure 1.0…</w:t>
      </w:r>
    </w:p>
    <w:p w:rsidR="002A7453" w:rsidRDefault="002A7453" w:rsidP="002A7453">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3583305" cy="2339340"/>
            <wp:effectExtent l="19050" t="0" r="0" b="0"/>
            <wp:docPr id="4" name="Immagine 1" descr="08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fig05">
                      <a:hlinkClick r:id="rId13"/>
                    </pic:cNvPr>
                    <pic:cNvPicPr>
                      <a:picLocks noChangeAspect="1" noChangeArrowheads="1"/>
                    </pic:cNvPicPr>
                  </pic:nvPicPr>
                  <pic:blipFill>
                    <a:blip r:embed="rId14" cstate="print"/>
                    <a:srcRect/>
                    <a:stretch>
                      <a:fillRect/>
                    </a:stretch>
                  </pic:blipFill>
                  <pic:spPr bwMode="auto">
                    <a:xfrm>
                      <a:off x="0" y="0"/>
                      <a:ext cx="3583305" cy="2339340"/>
                    </a:xfrm>
                    <a:prstGeom prst="rect">
                      <a:avLst/>
                    </a:prstGeom>
                    <a:noFill/>
                    <a:ln w="9525">
                      <a:noFill/>
                      <a:miter lim="800000"/>
                      <a:headEnd/>
                      <a:tailEnd/>
                    </a:ln>
                  </pic:spPr>
                </pic:pic>
              </a:graphicData>
            </a:graphic>
          </wp:inline>
        </w:drawing>
      </w:r>
    </w:p>
    <w:p w:rsidR="002A7453" w:rsidRDefault="002A7453" w:rsidP="002A7453">
      <w:pPr>
        <w:pStyle w:val="Titolo5"/>
        <w:rPr>
          <w:rFonts w:ascii="Calibri" w:hAnsi="Calibri" w:cs="Calibri"/>
          <w:b/>
          <w:bCs/>
          <w:sz w:val="27"/>
          <w:szCs w:val="27"/>
          <w:u w:val="single"/>
          <w:lang w:val="en-US"/>
        </w:rPr>
      </w:pPr>
    </w:p>
    <w:p w:rsidR="002A7453" w:rsidRPr="002A7453" w:rsidRDefault="002A7453" w:rsidP="002A7453">
      <w:pPr>
        <w:pStyle w:val="Titolo5"/>
        <w:rPr>
          <w:rFonts w:ascii="Calibri" w:hAnsi="Calibri" w:cs="Calibri"/>
          <w:sz w:val="20"/>
          <w:szCs w:val="20"/>
          <w:lang w:val="en-US"/>
        </w:rPr>
      </w:pPr>
      <w:r w:rsidRPr="002A7453">
        <w:rPr>
          <w:rFonts w:ascii="Calibri" w:hAnsi="Calibri" w:cs="Calibri"/>
          <w:b/>
          <w:bCs/>
          <w:sz w:val="27"/>
          <w:szCs w:val="27"/>
          <w:u w:val="single"/>
          <w:lang w:val="en-US"/>
        </w:rPr>
        <w:t>Sending a Remote Assistance Invitation</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This section steps through the process by which a collaborative session is initiated through an invitation for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The invitation can be sent in one of three ways:</w:t>
      </w:r>
    </w:p>
    <w:p w:rsidR="002A7453" w:rsidRPr="002A7453" w:rsidRDefault="002A7453" w:rsidP="002A7453">
      <w:pPr>
        <w:pStyle w:val="NormaleWeb"/>
        <w:numPr>
          <w:ilvl w:val="0"/>
          <w:numId w:val="4"/>
        </w:numPr>
        <w:rPr>
          <w:rFonts w:ascii="Calibri" w:hAnsi="Calibri" w:cs="Calibri"/>
          <w:sz w:val="22"/>
          <w:szCs w:val="22"/>
          <w:lang w:val="en-US"/>
        </w:rPr>
      </w:pPr>
      <w:r w:rsidRPr="002A7453">
        <w:rPr>
          <w:rFonts w:ascii="Calibri" w:hAnsi="Calibri" w:cs="Calibri"/>
          <w:i/>
          <w:iCs/>
          <w:sz w:val="22"/>
          <w:szCs w:val="22"/>
          <w:lang w:val="en-US"/>
        </w:rPr>
        <w:t>Using Windows Messenger.</w:t>
      </w:r>
      <w:r w:rsidRPr="002A7453">
        <w:rPr>
          <w:rFonts w:ascii="Calibri" w:hAnsi="Calibri" w:cs="Calibri"/>
          <w:sz w:val="22"/>
          <w:szCs w:val="22"/>
          <w:lang w:val="en-US"/>
        </w:rPr>
        <w:t xml:space="preserve"> Windows Messenger is the preferred method for sending the invitation for assistance because it provides additional ways for the two machines to find each other over the Internet. If the two computers are on separate networks, separated by firewalls, and/or use Network Address Translation (NAT), this is the method to use.</w:t>
      </w:r>
    </w:p>
    <w:p w:rsidR="002A7453" w:rsidRPr="002A7453" w:rsidRDefault="002A7453" w:rsidP="002A7453">
      <w:pPr>
        <w:pStyle w:val="NormaleWeb"/>
        <w:numPr>
          <w:ilvl w:val="0"/>
          <w:numId w:val="4"/>
        </w:numPr>
        <w:rPr>
          <w:rFonts w:ascii="Calibri" w:hAnsi="Calibri" w:cs="Calibri"/>
          <w:sz w:val="22"/>
          <w:szCs w:val="22"/>
          <w:lang w:val="en-US"/>
        </w:rPr>
      </w:pPr>
      <w:r w:rsidRPr="002A7453">
        <w:rPr>
          <w:rFonts w:ascii="Calibri" w:hAnsi="Calibri" w:cs="Calibri"/>
          <w:i/>
          <w:iCs/>
          <w:sz w:val="22"/>
          <w:szCs w:val="22"/>
          <w:lang w:val="en-US"/>
        </w:rPr>
        <w:t xml:space="preserve">Sending an e-mail.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uses </w:t>
      </w:r>
      <w:r w:rsidRPr="002A7453">
        <w:rPr>
          <w:rStyle w:val="Enfasicorsivo"/>
          <w:rFonts w:ascii="Calibri" w:hAnsi="Calibri" w:cs="Calibri"/>
          <w:sz w:val="22"/>
          <w:szCs w:val="22"/>
          <w:u w:val="single"/>
          <w:lang w:val="en-US"/>
        </w:rPr>
        <w:t>Simple Mail Advanced Programming Interface</w:t>
      </w:r>
      <w:r w:rsidRPr="002A7453">
        <w:rPr>
          <w:rFonts w:ascii="Calibri" w:hAnsi="Calibri" w:cs="Calibri"/>
          <w:sz w:val="22"/>
          <w:szCs w:val="22"/>
          <w:lang w:val="en-US"/>
        </w:rPr>
        <w:t xml:space="preserve"> (</w:t>
      </w:r>
      <w:r w:rsidRPr="002A7453">
        <w:rPr>
          <w:rStyle w:val="Enfasigrassetto"/>
          <w:rFonts w:ascii="Calibri" w:hAnsi="Calibri" w:cs="Calibri"/>
          <w:sz w:val="22"/>
          <w:szCs w:val="22"/>
          <w:lang w:val="en-US"/>
        </w:rPr>
        <w:t>MAPI</w:t>
      </w:r>
      <w:r w:rsidRPr="002A7453">
        <w:rPr>
          <w:rFonts w:ascii="Calibri" w:hAnsi="Calibri" w:cs="Calibri"/>
          <w:sz w:val="22"/>
          <w:szCs w:val="22"/>
          <w:lang w:val="en-US"/>
        </w:rPr>
        <w:t>) to help compose the invitation. The inviter or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sends an e-mail to the invitee or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with an attachment. When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opens the attachment, he is prompted for a password, providing that the </w:t>
      </w:r>
      <w:r w:rsidRPr="002A7453">
        <w:rPr>
          <w:rStyle w:val="Enfasigrassetto"/>
          <w:rFonts w:ascii="Calibri" w:hAnsi="Calibri" w:cs="Calibri"/>
          <w:sz w:val="22"/>
          <w:szCs w:val="22"/>
          <w:lang w:val="en-US"/>
        </w:rPr>
        <w:t>Novice</w:t>
      </w:r>
      <w:r>
        <w:rPr>
          <w:rFonts w:ascii="Calibri" w:hAnsi="Calibri" w:cs="Calibri"/>
          <w:sz w:val="22"/>
          <w:szCs w:val="22"/>
          <w:lang w:val="en-US"/>
        </w:rPr>
        <w:t xml:space="preserve"> specified a </w:t>
      </w:r>
      <w:r w:rsidRPr="002A7453">
        <w:rPr>
          <w:rFonts w:ascii="Calibri" w:hAnsi="Calibri" w:cs="Calibri"/>
          <w:sz w:val="22"/>
          <w:szCs w:val="22"/>
          <w:lang w:val="en-US"/>
        </w:rPr>
        <w:t>password, and the process continues.</w:t>
      </w:r>
    </w:p>
    <w:p w:rsidR="002A7453" w:rsidRPr="002A7453" w:rsidRDefault="002A7453" w:rsidP="002A7453">
      <w:pPr>
        <w:pStyle w:val="NormaleWeb"/>
        <w:numPr>
          <w:ilvl w:val="0"/>
          <w:numId w:val="4"/>
        </w:numPr>
        <w:rPr>
          <w:rFonts w:ascii="Calibri" w:hAnsi="Calibri" w:cs="Calibri"/>
          <w:sz w:val="22"/>
          <w:szCs w:val="22"/>
          <w:lang w:val="en-US"/>
        </w:rPr>
      </w:pPr>
      <w:r w:rsidRPr="002A7453">
        <w:rPr>
          <w:rFonts w:ascii="Calibri" w:hAnsi="Calibri" w:cs="Calibri"/>
          <w:i/>
          <w:iCs/>
          <w:sz w:val="22"/>
          <w:szCs w:val="22"/>
          <w:lang w:val="en-US"/>
        </w:rPr>
        <w:t xml:space="preserve">Saving and transferring a file. </w:t>
      </w:r>
      <w:r w:rsidRPr="002A7453">
        <w:rPr>
          <w:rFonts w:ascii="Calibri" w:hAnsi="Calibri" w:cs="Calibri"/>
          <w:sz w:val="22"/>
          <w:szCs w:val="22"/>
          <w:lang w:val="en-US"/>
        </w:rPr>
        <w:t xml:space="preserve">This method is used if there is no compatible </w:t>
      </w:r>
      <w:r w:rsidRPr="002A7453">
        <w:rPr>
          <w:rStyle w:val="Enfasigrassetto"/>
          <w:rFonts w:ascii="Calibri" w:hAnsi="Calibri" w:cs="Calibri"/>
          <w:sz w:val="22"/>
          <w:szCs w:val="22"/>
          <w:lang w:val="en-US"/>
        </w:rPr>
        <w:t>MAPI</w:t>
      </w:r>
      <w:r>
        <w:rPr>
          <w:rFonts w:ascii="Calibri" w:hAnsi="Calibri" w:cs="Calibri"/>
          <w:sz w:val="22"/>
          <w:szCs w:val="22"/>
          <w:lang w:val="en-US"/>
        </w:rPr>
        <w:t xml:space="preserve"> client</w:t>
      </w:r>
      <w:r w:rsidRPr="002A7453">
        <w:rPr>
          <w:rFonts w:ascii="Calibri" w:hAnsi="Calibri" w:cs="Calibri"/>
          <w:sz w:val="22"/>
          <w:szCs w:val="22"/>
          <w:lang w:val="en-US"/>
        </w:rPr>
        <w:t xml:space="preserve"> installed, or if other prerequisites are not available. This option enables the</w:t>
      </w:r>
      <w:r w:rsidRPr="002A7453">
        <w:rPr>
          <w:rStyle w:val="Enfasigrassetto"/>
          <w:rFonts w:ascii="Calibri" w:hAnsi="Calibri" w:cs="Calibri"/>
          <w:sz w:val="22"/>
          <w:szCs w:val="22"/>
          <w:lang w:val="en-US"/>
        </w:rPr>
        <w:t xml:space="preserve"> Novice</w:t>
      </w:r>
      <w:r w:rsidRPr="002A7453">
        <w:rPr>
          <w:rFonts w:ascii="Calibri" w:hAnsi="Calibri" w:cs="Calibri"/>
          <w:sz w:val="22"/>
          <w:szCs w:val="22"/>
          <w:lang w:val="en-US"/>
        </w:rPr>
        <w:t xml:space="preserve"> to save the same file that would be created and attached to an e-mail automatically to be saved to h</w:t>
      </w:r>
      <w:r>
        <w:rPr>
          <w:rFonts w:ascii="Calibri" w:hAnsi="Calibri" w:cs="Calibri"/>
          <w:sz w:val="22"/>
          <w:szCs w:val="22"/>
          <w:lang w:val="en-US"/>
        </w:rPr>
        <w:t>er local drive or to a network share. The file</w:t>
      </w:r>
      <w:r w:rsidRPr="002A7453">
        <w:rPr>
          <w:rFonts w:ascii="Calibri" w:hAnsi="Calibri" w:cs="Calibri"/>
          <w:sz w:val="22"/>
          <w:szCs w:val="22"/>
          <w:lang w:val="en-US"/>
        </w:rPr>
        <w:t xml:space="preserve"> can be transferred on a network share, a floppy disk, or other means. When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receives the file, he can double-click it to open the invitation and start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session.</w:t>
      </w:r>
    </w:p>
    <w:p w:rsidR="002A7453" w:rsidRDefault="002A7453" w:rsidP="002A7453">
      <w:pPr>
        <w:pStyle w:val="NormaleWeb"/>
        <w:rPr>
          <w:rStyle w:val="Enfasigrassetto"/>
          <w:rFonts w:ascii="Calibri" w:hAnsi="Calibri" w:cs="Calibri"/>
          <w:sz w:val="27"/>
          <w:szCs w:val="27"/>
          <w:u w:val="single"/>
          <w:lang w:val="en-US"/>
        </w:rPr>
      </w:pPr>
    </w:p>
    <w:p w:rsidR="002A7453" w:rsidRPr="002A7453" w:rsidRDefault="002A7453" w:rsidP="002A7453">
      <w:pPr>
        <w:pStyle w:val="NormaleWeb"/>
        <w:rPr>
          <w:rFonts w:ascii="Calibri" w:hAnsi="Calibri" w:cs="Calibri"/>
          <w:sz w:val="22"/>
          <w:szCs w:val="22"/>
          <w:lang w:val="en-US"/>
        </w:rPr>
      </w:pPr>
      <w:r w:rsidRPr="002A7453">
        <w:rPr>
          <w:rStyle w:val="Enfasigrassetto"/>
          <w:rFonts w:ascii="Calibri" w:hAnsi="Calibri" w:cs="Calibri"/>
          <w:sz w:val="27"/>
          <w:szCs w:val="27"/>
          <w:u w:val="single"/>
          <w:lang w:val="en-US"/>
        </w:rPr>
        <w:t>Remote Assistance</w:t>
      </w:r>
    </w:p>
    <w:p w:rsid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If an e-mail client has not yet been configured,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attempts to help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configure it. To change the e-mail client that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uses, in </w:t>
      </w:r>
      <w:r w:rsidRPr="002A7453">
        <w:rPr>
          <w:rStyle w:val="Enfasigrassetto"/>
          <w:rFonts w:ascii="Calibri" w:hAnsi="Calibri" w:cs="Calibri"/>
          <w:sz w:val="22"/>
          <w:szCs w:val="22"/>
          <w:lang w:val="en-US"/>
        </w:rPr>
        <w:t>Control Panel</w:t>
      </w:r>
      <w:r w:rsidRPr="002A7453">
        <w:rPr>
          <w:rFonts w:ascii="Calibri" w:hAnsi="Calibri" w:cs="Calibri"/>
          <w:sz w:val="22"/>
          <w:szCs w:val="22"/>
          <w:lang w:val="en-US"/>
        </w:rPr>
        <w:t xml:space="preserve">, double-click </w:t>
      </w:r>
      <w:r w:rsidRPr="002A7453">
        <w:rPr>
          <w:rStyle w:val="Enfasigrassetto"/>
          <w:rFonts w:ascii="Calibri" w:hAnsi="Calibri" w:cs="Calibri"/>
          <w:sz w:val="22"/>
          <w:szCs w:val="22"/>
          <w:lang w:val="en-US"/>
        </w:rPr>
        <w:t>Internet Options</w:t>
      </w:r>
      <w:r w:rsidRPr="002A7453">
        <w:rPr>
          <w:rFonts w:ascii="Calibri" w:hAnsi="Calibri" w:cs="Calibri"/>
          <w:sz w:val="22"/>
          <w:szCs w:val="22"/>
          <w:lang w:val="en-US"/>
        </w:rPr>
        <w:t xml:space="preserve">, and on the </w:t>
      </w:r>
      <w:r w:rsidRPr="002A7453">
        <w:rPr>
          <w:rStyle w:val="Enfasigrassetto"/>
          <w:rFonts w:ascii="Calibri" w:hAnsi="Calibri" w:cs="Calibri"/>
          <w:sz w:val="22"/>
          <w:szCs w:val="22"/>
          <w:lang w:val="en-US"/>
        </w:rPr>
        <w:t>Programs</w:t>
      </w:r>
      <w:r w:rsidRPr="002A7453">
        <w:rPr>
          <w:rFonts w:ascii="Calibri" w:hAnsi="Calibri" w:cs="Calibri"/>
          <w:sz w:val="22"/>
          <w:szCs w:val="22"/>
          <w:lang w:val="en-US"/>
        </w:rPr>
        <w:t xml:space="preserve"> tab, change the e-mail setting to the appropriate e-mail client. Some e-mail clients that do not support </w:t>
      </w:r>
      <w:r w:rsidRPr="002A7453">
        <w:rPr>
          <w:rStyle w:val="Enfasigrassetto"/>
          <w:rFonts w:ascii="Calibri" w:hAnsi="Calibri" w:cs="Calibri"/>
          <w:sz w:val="22"/>
          <w:szCs w:val="22"/>
          <w:lang w:val="en-US"/>
        </w:rPr>
        <w:t>Simple MAPI</w:t>
      </w:r>
      <w:r w:rsidRPr="002A7453">
        <w:rPr>
          <w:rFonts w:ascii="Calibri" w:hAnsi="Calibri" w:cs="Calibri"/>
          <w:sz w:val="22"/>
          <w:szCs w:val="22"/>
          <w:lang w:val="en-US"/>
        </w:rPr>
        <w:t xml:space="preserve"> will not appear as an option in the</w:t>
      </w:r>
      <w:r w:rsidRPr="002A7453">
        <w:rPr>
          <w:rStyle w:val="Enfasicorsivo"/>
          <w:rFonts w:ascii="Calibri" w:hAnsi="Calibri" w:cs="Calibri"/>
          <w:sz w:val="22"/>
          <w:szCs w:val="22"/>
          <w:u w:val="single"/>
          <w:lang w:val="en-US"/>
        </w:rPr>
        <w:t xml:space="preserve"> Internet Options</w:t>
      </w:r>
      <w:r w:rsidRPr="002A7453">
        <w:rPr>
          <w:rFonts w:ascii="Calibri" w:hAnsi="Calibri" w:cs="Calibri"/>
          <w:sz w:val="22"/>
          <w:szCs w:val="22"/>
          <w:lang w:val="en-US"/>
        </w:rPr>
        <w:t xml:space="preserve"> </w:t>
      </w:r>
      <w:r w:rsidRPr="002A7453">
        <w:rPr>
          <w:rStyle w:val="Enfasigrassetto"/>
          <w:rFonts w:ascii="Calibri" w:hAnsi="Calibri" w:cs="Calibri"/>
          <w:sz w:val="22"/>
          <w:szCs w:val="22"/>
          <w:lang w:val="en-US"/>
        </w:rPr>
        <w:t>Control Panel</w:t>
      </w:r>
      <w:r w:rsidRPr="002A7453">
        <w:rPr>
          <w:rFonts w:ascii="Calibri" w:hAnsi="Calibri" w:cs="Calibri"/>
          <w:sz w:val="22"/>
          <w:szCs w:val="22"/>
          <w:lang w:val="en-US"/>
        </w:rPr>
        <w:t xml:space="preserve"> program.</w:t>
      </w:r>
    </w:p>
    <w:p w:rsidR="002A7453" w:rsidRPr="002A7453" w:rsidRDefault="002A7453" w:rsidP="002A7453">
      <w:pPr>
        <w:pStyle w:val="NormaleWeb"/>
        <w:rPr>
          <w:rFonts w:ascii="Calibri" w:hAnsi="Calibri" w:cs="Calibri"/>
          <w:sz w:val="22"/>
          <w:szCs w:val="22"/>
          <w:lang w:val="en-US"/>
        </w:rPr>
      </w:pP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To invite another administrator for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by sending a file, perform the following steps:</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Open </w:t>
      </w:r>
      <w:r w:rsidRPr="002A7453">
        <w:rPr>
          <w:rStyle w:val="Enfasigrassetto"/>
          <w:rFonts w:ascii="Calibri" w:hAnsi="Calibri" w:cs="Calibri"/>
          <w:sz w:val="22"/>
          <w:szCs w:val="22"/>
          <w:lang w:val="en-US"/>
        </w:rPr>
        <w:t>Help and Support Center</w:t>
      </w:r>
      <w:r w:rsidRPr="002A7453">
        <w:rPr>
          <w:rFonts w:ascii="Calibri" w:hAnsi="Calibri" w:cs="Calibri"/>
          <w:sz w:val="22"/>
          <w:szCs w:val="22"/>
          <w:lang w:val="en-US"/>
        </w:rPr>
        <w:t xml:space="preserve"> by clicking </w:t>
      </w:r>
      <w:r w:rsidRPr="002A7453">
        <w:rPr>
          <w:rStyle w:val="Enfasigrassetto"/>
          <w:rFonts w:ascii="Calibri" w:hAnsi="Calibri" w:cs="Calibri"/>
          <w:sz w:val="22"/>
          <w:szCs w:val="22"/>
          <w:lang w:val="en-US"/>
        </w:rPr>
        <w:t>Start</w:t>
      </w:r>
      <w:r w:rsidRPr="002A7453">
        <w:rPr>
          <w:rFonts w:ascii="Calibri" w:hAnsi="Calibri" w:cs="Calibri"/>
          <w:sz w:val="22"/>
          <w:szCs w:val="22"/>
          <w:lang w:val="en-US"/>
        </w:rPr>
        <w:t xml:space="preserve"> and then clicking</w:t>
      </w:r>
      <w:r w:rsidRPr="002A7453">
        <w:rPr>
          <w:rStyle w:val="Enfasigrassetto"/>
          <w:rFonts w:ascii="Calibri" w:hAnsi="Calibri" w:cs="Calibri"/>
          <w:sz w:val="22"/>
          <w:szCs w:val="22"/>
          <w:lang w:val="en-US"/>
        </w:rPr>
        <w:t xml:space="preserve"> </w:t>
      </w:r>
      <w:r w:rsidRPr="002A7453">
        <w:rPr>
          <w:rStyle w:val="Enfasigrassetto"/>
          <w:rFonts w:ascii="Calibri" w:hAnsi="Calibri" w:cs="Calibri"/>
          <w:sz w:val="22"/>
          <w:szCs w:val="22"/>
          <w:u w:val="single"/>
          <w:lang w:val="en-US"/>
        </w:rPr>
        <w:t>Help and Support</w:t>
      </w:r>
      <w:r w:rsidRPr="002A7453">
        <w:rPr>
          <w:rFonts w:ascii="Calibri" w:hAnsi="Calibri" w:cs="Calibri"/>
          <w:sz w:val="22"/>
          <w:szCs w:val="22"/>
          <w:lang w:val="en-US"/>
        </w:rPr>
        <w:t>.</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Under </w:t>
      </w:r>
      <w:r w:rsidRPr="002A7453">
        <w:rPr>
          <w:rStyle w:val="Enfasigrassetto"/>
          <w:rFonts w:ascii="Calibri" w:hAnsi="Calibri" w:cs="Calibri"/>
          <w:sz w:val="22"/>
          <w:szCs w:val="22"/>
          <w:lang w:val="en-US"/>
        </w:rPr>
        <w:t>Ask for Assistance</w:t>
      </w:r>
      <w:r w:rsidRPr="002A7453">
        <w:rPr>
          <w:rFonts w:ascii="Calibri" w:hAnsi="Calibri" w:cs="Calibri"/>
          <w:sz w:val="22"/>
          <w:szCs w:val="22"/>
          <w:lang w:val="en-US"/>
        </w:rPr>
        <w:t xml:space="preserve"> click</w:t>
      </w:r>
      <w:r w:rsidRPr="002A7453">
        <w:rPr>
          <w:rStyle w:val="Enfasigrassetto"/>
          <w:rFonts w:ascii="Calibri" w:hAnsi="Calibri" w:cs="Calibri"/>
          <w:sz w:val="22"/>
          <w:szCs w:val="22"/>
          <w:lang w:val="en-US"/>
        </w:rPr>
        <w:t xml:space="preserve"> Invite a Friend to Connect to Your Computer with Remote Assistance</w:t>
      </w:r>
      <w:r w:rsidRPr="002A7453">
        <w:rPr>
          <w:rFonts w:ascii="Calibri" w:hAnsi="Calibri" w:cs="Calibri"/>
          <w:sz w:val="22"/>
          <w:szCs w:val="22"/>
          <w:lang w:val="en-US"/>
        </w:rPr>
        <w:t>.</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Click </w:t>
      </w:r>
      <w:r w:rsidRPr="002A7453">
        <w:rPr>
          <w:rStyle w:val="Enfasigrassetto"/>
          <w:rFonts w:ascii="Calibri" w:hAnsi="Calibri" w:cs="Calibri"/>
          <w:sz w:val="22"/>
          <w:szCs w:val="22"/>
          <w:lang w:val="en-US"/>
        </w:rPr>
        <w:t>Invite Someone to Help You</w:t>
      </w:r>
      <w:r w:rsidRPr="002A7453">
        <w:rPr>
          <w:rFonts w:ascii="Calibri" w:hAnsi="Calibri" w:cs="Calibri"/>
          <w:sz w:val="22"/>
          <w:szCs w:val="22"/>
          <w:lang w:val="en-US"/>
        </w:rPr>
        <w:t>.</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lastRenderedPageBreak/>
        <w:t xml:space="preserve">Click </w:t>
      </w:r>
      <w:r w:rsidRPr="002A7453">
        <w:rPr>
          <w:rStyle w:val="Enfasigrassetto"/>
          <w:rFonts w:ascii="Calibri" w:hAnsi="Calibri" w:cs="Calibri"/>
          <w:sz w:val="22"/>
          <w:szCs w:val="22"/>
          <w:lang w:val="en-US"/>
        </w:rPr>
        <w:t>Save Invitation as a File</w:t>
      </w:r>
      <w:r w:rsidRPr="002A7453">
        <w:rPr>
          <w:rFonts w:ascii="Calibri" w:hAnsi="Calibri" w:cs="Calibri"/>
          <w:sz w:val="22"/>
          <w:szCs w:val="22"/>
          <w:lang w:val="en-US"/>
        </w:rPr>
        <w:t>.</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Specify the Inviter's name, and an expiration time for the invitation, then click </w:t>
      </w:r>
      <w:r w:rsidRPr="002A7453">
        <w:rPr>
          <w:rStyle w:val="Enfasigrassetto"/>
          <w:rFonts w:ascii="Calibri" w:hAnsi="Calibri" w:cs="Calibri"/>
          <w:sz w:val="22"/>
          <w:szCs w:val="22"/>
          <w:lang w:val="en-US"/>
        </w:rPr>
        <w:t>Continue</w:t>
      </w:r>
      <w:r w:rsidRPr="002A7453">
        <w:rPr>
          <w:rFonts w:ascii="Calibri" w:hAnsi="Calibri" w:cs="Calibri"/>
          <w:sz w:val="22"/>
          <w:szCs w:val="22"/>
          <w:lang w:val="en-US"/>
        </w:rPr>
        <w:t>.</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Type in a </w:t>
      </w:r>
      <w:r w:rsidR="004E7D44">
        <w:rPr>
          <w:rFonts w:ascii="Calibri" w:hAnsi="Calibri" w:cs="Calibri"/>
          <w:sz w:val="22"/>
          <w:szCs w:val="22"/>
          <w:lang w:val="en-US"/>
        </w:rPr>
        <w:t>password</w:t>
      </w:r>
      <w:r w:rsidRPr="002A7453">
        <w:rPr>
          <w:rFonts w:ascii="Calibri" w:hAnsi="Calibri" w:cs="Calibri"/>
          <w:sz w:val="22"/>
          <w:szCs w:val="22"/>
          <w:lang w:val="en-US"/>
        </w:rPr>
        <w:t xml:space="preserve"> that will unlock the invitation, retype the password for confirmation, and click </w:t>
      </w:r>
      <w:r w:rsidRPr="002A7453">
        <w:rPr>
          <w:rStyle w:val="Enfasigrassetto"/>
          <w:rFonts w:ascii="Calibri" w:hAnsi="Calibri" w:cs="Calibri"/>
          <w:sz w:val="22"/>
          <w:szCs w:val="22"/>
          <w:lang w:val="en-US"/>
        </w:rPr>
        <w:t>Save Invitation</w:t>
      </w:r>
      <w:r w:rsidRPr="002A7453">
        <w:rPr>
          <w:rFonts w:ascii="Calibri" w:hAnsi="Calibri" w:cs="Calibri"/>
          <w:sz w:val="22"/>
          <w:szCs w:val="22"/>
          <w:lang w:val="en-US"/>
        </w:rPr>
        <w:t>.</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Select a location accessible to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to save the file.</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When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receives the invitation,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is prompted for the password. Af</w:t>
      </w:r>
      <w:r>
        <w:rPr>
          <w:rFonts w:ascii="Calibri" w:hAnsi="Calibri" w:cs="Calibri"/>
          <w:sz w:val="22"/>
          <w:szCs w:val="22"/>
          <w:lang w:val="en-US"/>
        </w:rPr>
        <w:t>ter supplying this password</w:t>
      </w:r>
      <w:r w:rsidRPr="002A7453">
        <w:rPr>
          <w:rFonts w:ascii="Calibri" w:hAnsi="Calibri" w:cs="Calibri"/>
          <w:sz w:val="22"/>
          <w:szCs w:val="22"/>
          <w:lang w:val="en-US"/>
        </w:rPr>
        <w:t xml:space="preserve">,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can initiate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session.</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After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initiates the session, the </w:t>
      </w:r>
      <w:r w:rsidRPr="002A7453">
        <w:rPr>
          <w:rStyle w:val="Enfasigrassetto"/>
          <w:rFonts w:ascii="Calibri" w:hAnsi="Calibri" w:cs="Calibri"/>
          <w:sz w:val="22"/>
          <w:szCs w:val="22"/>
          <w:lang w:val="en-US"/>
        </w:rPr>
        <w:t>Novice</w:t>
      </w:r>
      <w:r>
        <w:rPr>
          <w:rFonts w:ascii="Calibri" w:hAnsi="Calibri" w:cs="Calibri"/>
          <w:sz w:val="22"/>
          <w:szCs w:val="22"/>
          <w:lang w:val="en-US"/>
        </w:rPr>
        <w:t>'s computer verifies the password</w:t>
      </w:r>
      <w:r w:rsidRPr="002A7453">
        <w:rPr>
          <w:rFonts w:ascii="Calibri" w:hAnsi="Calibri" w:cs="Calibri"/>
          <w:sz w:val="22"/>
          <w:szCs w:val="22"/>
          <w:lang w:val="en-US"/>
        </w:rPr>
        <w:t xml:space="preserve"> that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entered.</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The Novice's computer also checks to make sure that the invitation that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used is a valid invitation and that the invitation is still open.</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If the invitation is open and the password is correct,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receives a notification stating that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wants to start the session now and the Novice is prompted to start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session.</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If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chooses to start the session,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chat dialog box will open on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's computer, as shown in </w:t>
      </w:r>
      <w:r w:rsidRPr="002A7453">
        <w:rPr>
          <w:rStyle w:val="Enfasigrassetto"/>
          <w:rFonts w:ascii="Calibri" w:hAnsi="Calibri" w:cs="Calibri"/>
          <w:sz w:val="22"/>
          <w:szCs w:val="22"/>
          <w:lang w:val="en-US"/>
        </w:rPr>
        <w:t>Figure 2.0</w:t>
      </w:r>
      <w:r w:rsidRPr="002A7453">
        <w:rPr>
          <w:rFonts w:ascii="Calibri" w:hAnsi="Calibri" w:cs="Calibri"/>
          <w:sz w:val="22"/>
          <w:szCs w:val="22"/>
          <w:lang w:val="en-US"/>
        </w:rPr>
        <w:t xml:space="preserve">, and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console opens on the</w:t>
      </w:r>
      <w:r w:rsidRPr="002A7453">
        <w:rPr>
          <w:rStyle w:val="Enfasigrassetto"/>
          <w:rFonts w:ascii="Calibri" w:hAnsi="Calibri" w:cs="Calibri"/>
          <w:sz w:val="22"/>
          <w:szCs w:val="22"/>
          <w:lang w:val="en-US"/>
        </w:rPr>
        <w:t xml:space="preserve"> Expert</w:t>
      </w:r>
      <w:r w:rsidRPr="002A7453">
        <w:rPr>
          <w:rFonts w:ascii="Calibri" w:hAnsi="Calibri" w:cs="Calibri"/>
          <w:sz w:val="22"/>
          <w:szCs w:val="22"/>
          <w:lang w:val="en-US"/>
        </w:rPr>
        <w:t xml:space="preserve">'s computer. At this point,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can see everything on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computer, in real time.</w:t>
      </w:r>
    </w:p>
    <w:p w:rsidR="002A7453" w:rsidRP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can request to take control of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's computer at this point by clicking the </w:t>
      </w:r>
      <w:r w:rsidRPr="002A7453">
        <w:rPr>
          <w:rStyle w:val="Enfasigrassetto"/>
          <w:rFonts w:ascii="Calibri" w:hAnsi="Calibri" w:cs="Calibri"/>
          <w:sz w:val="22"/>
          <w:szCs w:val="22"/>
          <w:lang w:val="en-US"/>
        </w:rPr>
        <w:t>Take Control</w:t>
      </w:r>
      <w:r w:rsidRPr="002A7453">
        <w:rPr>
          <w:rFonts w:ascii="Calibri" w:hAnsi="Calibri" w:cs="Calibri"/>
          <w:sz w:val="22"/>
          <w:szCs w:val="22"/>
          <w:lang w:val="en-US"/>
        </w:rPr>
        <w:t xml:space="preserve"> button on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console. This sends a message to the Novice's computer notifying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that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is reques</w:t>
      </w:r>
      <w:r>
        <w:rPr>
          <w:rFonts w:ascii="Calibri" w:hAnsi="Calibri" w:cs="Calibri"/>
          <w:sz w:val="22"/>
          <w:szCs w:val="22"/>
          <w:lang w:val="en-US"/>
        </w:rPr>
        <w:t xml:space="preserve">ting to take control of the </w:t>
      </w:r>
      <w:r w:rsidRPr="002A7453">
        <w:rPr>
          <w:rFonts w:ascii="Calibri" w:hAnsi="Calibri" w:cs="Calibri"/>
          <w:sz w:val="22"/>
          <w:szCs w:val="22"/>
          <w:lang w:val="en-US"/>
        </w:rPr>
        <w:t>comput</w:t>
      </w:r>
      <w:r>
        <w:rPr>
          <w:rFonts w:ascii="Calibri" w:hAnsi="Calibri" w:cs="Calibri"/>
          <w:sz w:val="22"/>
          <w:szCs w:val="22"/>
          <w:lang w:val="en-US"/>
        </w:rPr>
        <w:t>er</w:t>
      </w:r>
      <w:r w:rsidRPr="002A7453">
        <w:rPr>
          <w:rFonts w:ascii="Calibri" w:hAnsi="Calibri" w:cs="Calibri"/>
          <w:sz w:val="22"/>
          <w:szCs w:val="22"/>
          <w:lang w:val="en-US"/>
        </w:rPr>
        <w:t>.</w:t>
      </w:r>
    </w:p>
    <w:p w:rsidR="002A7453" w:rsidRDefault="002A7453" w:rsidP="002A7453">
      <w:pPr>
        <w:pStyle w:val="NormaleWeb"/>
        <w:numPr>
          <w:ilvl w:val="0"/>
          <w:numId w:val="5"/>
        </w:numPr>
        <w:rPr>
          <w:rFonts w:ascii="Calibri" w:hAnsi="Calibri" w:cs="Calibri"/>
          <w:sz w:val="22"/>
          <w:szCs w:val="22"/>
          <w:lang w:val="en-US"/>
        </w:rPr>
      </w:pPr>
      <w:r w:rsidRPr="002A7453">
        <w:rPr>
          <w:rFonts w:ascii="Calibri" w:hAnsi="Calibri" w:cs="Calibri"/>
          <w:sz w:val="22"/>
          <w:szCs w:val="22"/>
          <w:lang w:val="en-US"/>
        </w:rPr>
        <w:t xml:space="preserve">When the collaborative session is complete, the session can be ended by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or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by clicking the </w:t>
      </w:r>
      <w:r w:rsidRPr="002A7453">
        <w:rPr>
          <w:rStyle w:val="Enfasigrassetto"/>
          <w:rFonts w:ascii="Calibri" w:hAnsi="Calibri" w:cs="Calibri"/>
          <w:sz w:val="22"/>
          <w:szCs w:val="22"/>
          <w:lang w:val="en-US"/>
        </w:rPr>
        <w:t>Disconnect</w:t>
      </w:r>
      <w:r w:rsidRPr="002A7453">
        <w:rPr>
          <w:rFonts w:ascii="Calibri" w:hAnsi="Calibri" w:cs="Calibri"/>
          <w:sz w:val="22"/>
          <w:szCs w:val="22"/>
          <w:lang w:val="en-US"/>
        </w:rPr>
        <w:t xml:space="preserve"> button.</w:t>
      </w:r>
    </w:p>
    <w:p w:rsidR="002A7453" w:rsidRPr="002A7453" w:rsidRDefault="002A7453" w:rsidP="002A7453">
      <w:pPr>
        <w:pStyle w:val="NormaleWeb"/>
        <w:ind w:left="360"/>
        <w:rPr>
          <w:rFonts w:ascii="Calibri" w:hAnsi="Calibri" w:cs="Calibri"/>
          <w:sz w:val="22"/>
          <w:szCs w:val="22"/>
          <w:lang w:val="en-US"/>
        </w:rPr>
      </w:pPr>
    </w:p>
    <w:p w:rsidR="002A7453" w:rsidRDefault="002A7453" w:rsidP="002A7453">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2743200" cy="3748405"/>
            <wp:effectExtent l="19050" t="0" r="0" b="0"/>
            <wp:docPr id="3" name="Immagine 2" descr="08fi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fig06">
                      <a:hlinkClick r:id="rId15"/>
                    </pic:cNvPr>
                    <pic:cNvPicPr>
                      <a:picLocks noChangeAspect="1" noChangeArrowheads="1"/>
                    </pic:cNvPicPr>
                  </pic:nvPicPr>
                  <pic:blipFill>
                    <a:blip r:embed="rId16" cstate="print"/>
                    <a:srcRect/>
                    <a:stretch>
                      <a:fillRect/>
                    </a:stretch>
                  </pic:blipFill>
                  <pic:spPr bwMode="auto">
                    <a:xfrm>
                      <a:off x="0" y="0"/>
                      <a:ext cx="2743200" cy="3748405"/>
                    </a:xfrm>
                    <a:prstGeom prst="rect">
                      <a:avLst/>
                    </a:prstGeom>
                    <a:noFill/>
                    <a:ln w="9525">
                      <a:noFill/>
                      <a:miter lim="800000"/>
                      <a:headEnd/>
                      <a:tailEnd/>
                    </a:ln>
                  </pic:spPr>
                </pic:pic>
              </a:graphicData>
            </a:graphic>
          </wp:inline>
        </w:drawing>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b/>
          <w:bCs/>
          <w:sz w:val="27"/>
          <w:szCs w:val="27"/>
          <w:u w:val="single"/>
          <w:lang w:val="en-US"/>
        </w:rPr>
        <w:lastRenderedPageBreak/>
        <w:t>After the Expert Takes Control</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After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takes control,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session responds to both users' inputs. As a result, the mouse might behave erratically if both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and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are attempting to control the session. </w:t>
      </w:r>
    </w:p>
    <w:p w:rsidR="002A7453" w:rsidRPr="002A7453" w:rsidRDefault="002A7453" w:rsidP="002A7453">
      <w:pPr>
        <w:pStyle w:val="NormaleWeb"/>
        <w:rPr>
          <w:rFonts w:ascii="Calibri" w:hAnsi="Calibri" w:cs="Calibri"/>
          <w:sz w:val="22"/>
          <w:szCs w:val="22"/>
          <w:lang w:val="en-US"/>
        </w:rPr>
      </w:pPr>
      <w:r w:rsidRPr="002A7453">
        <w:rPr>
          <w:rFonts w:ascii="Calibri" w:hAnsi="Calibri" w:cs="Calibri"/>
          <w:sz w:val="22"/>
          <w:szCs w:val="22"/>
          <w:lang w:val="en-US"/>
        </w:rPr>
        <w:t xml:space="preserve">If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 xml:space="preserve"> stops control, the </w:t>
      </w:r>
      <w:r w:rsidRPr="002A7453">
        <w:rPr>
          <w:rStyle w:val="Enfasigrassetto"/>
          <w:rFonts w:ascii="Calibri" w:hAnsi="Calibri" w:cs="Calibri"/>
          <w:sz w:val="22"/>
          <w:szCs w:val="22"/>
          <w:lang w:val="en-US"/>
        </w:rPr>
        <w:t>Remote Assistance</w:t>
      </w:r>
      <w:r w:rsidRPr="002A7453">
        <w:rPr>
          <w:rFonts w:ascii="Calibri" w:hAnsi="Calibri" w:cs="Calibri"/>
          <w:sz w:val="22"/>
          <w:szCs w:val="22"/>
          <w:lang w:val="en-US"/>
        </w:rPr>
        <w:t xml:space="preserve"> session continues and the </w:t>
      </w:r>
      <w:r w:rsidRPr="002A7453">
        <w:rPr>
          <w:rStyle w:val="Enfasigrassetto"/>
          <w:rFonts w:ascii="Calibri" w:hAnsi="Calibri" w:cs="Calibri"/>
          <w:sz w:val="22"/>
          <w:szCs w:val="22"/>
          <w:lang w:val="en-US"/>
        </w:rPr>
        <w:t>Expert</w:t>
      </w:r>
      <w:r w:rsidRPr="002A7453">
        <w:rPr>
          <w:rFonts w:ascii="Calibri" w:hAnsi="Calibri" w:cs="Calibri"/>
          <w:sz w:val="22"/>
          <w:szCs w:val="22"/>
          <w:lang w:val="en-US"/>
        </w:rPr>
        <w:t xml:space="preserve"> can still see the </w:t>
      </w:r>
      <w:r w:rsidRPr="002A7453">
        <w:rPr>
          <w:rStyle w:val="Enfasigrassetto"/>
          <w:rFonts w:ascii="Calibri" w:hAnsi="Calibri" w:cs="Calibri"/>
          <w:sz w:val="22"/>
          <w:szCs w:val="22"/>
          <w:lang w:val="en-US"/>
        </w:rPr>
        <w:t>Novice</w:t>
      </w:r>
      <w:r w:rsidRPr="002A7453">
        <w:rPr>
          <w:rFonts w:ascii="Calibri" w:hAnsi="Calibri" w:cs="Calibri"/>
          <w:sz w:val="22"/>
          <w:szCs w:val="22"/>
          <w:lang w:val="en-US"/>
        </w:rPr>
        <w:t>'s desktop.</w:t>
      </w:r>
    </w:p>
    <w:p w:rsidR="00384F4B" w:rsidRPr="002A7453" w:rsidRDefault="00384F4B" w:rsidP="003B2488">
      <w:pPr>
        <w:pStyle w:val="Nessunaspaziatura"/>
        <w:rPr>
          <w:lang w:val="en-US"/>
        </w:rPr>
      </w:pPr>
    </w:p>
    <w:sectPr w:rsidR="00384F4B" w:rsidRPr="002A7453" w:rsidSect="00A32FB8">
      <w:headerReference w:type="default" r:id="rId17"/>
      <w:footerReference w:type="default" r:id="rId18"/>
      <w:footerReference w:type="first" r:id="rId19"/>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B5" w:rsidRDefault="00FF3EB5" w:rsidP="00390CAF">
      <w:pPr>
        <w:spacing w:after="0" w:line="240" w:lineRule="auto"/>
      </w:pPr>
      <w:r>
        <w:separator/>
      </w:r>
    </w:p>
  </w:endnote>
  <w:endnote w:type="continuationSeparator" w:id="0">
    <w:p w:rsidR="00FF3EB5" w:rsidRDefault="00FF3EB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251A58">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251A58" w:rsidRPr="00251A58">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251A58">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B67E5D">
      <w:t>01/03/2012</w:t>
    </w:r>
    <w:r w:rsidR="00A32FB8" w:rsidRPr="00C53B45">
      <w:rPr>
        <w:lang w:val="en-US"/>
      </w:rPr>
      <w:tab/>
      <w:t xml:space="preserve">                                                                                     </w:t>
    </w:r>
    <w:r w:rsidR="00A32FB8" w:rsidRPr="00C53B45">
      <w:rPr>
        <w:lang w:val="en-US"/>
      </w:rPr>
      <w:tab/>
      <w:t xml:space="preserve">Page </w:t>
    </w:r>
    <w:r w:rsidR="00251A58">
      <w:fldChar w:fldCharType="begin"/>
    </w:r>
    <w:r w:rsidR="00A32FB8" w:rsidRPr="00C53B45">
      <w:rPr>
        <w:lang w:val="en-US"/>
      </w:rPr>
      <w:instrText xml:space="preserve"> PAGE  \* Arabic  \* MERGEFORMAT </w:instrText>
    </w:r>
    <w:r w:rsidR="00251A58">
      <w:fldChar w:fldCharType="separate"/>
    </w:r>
    <w:r w:rsidR="00B05DBC">
      <w:rPr>
        <w:noProof/>
        <w:lang w:val="en-US"/>
      </w:rPr>
      <w:t>4</w:t>
    </w:r>
    <w:r w:rsidR="00251A58">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B05DBC">
        <w:rPr>
          <w:noProof/>
          <w:lang w:val="en-US"/>
        </w:rPr>
        <w:t>6065</w:t>
      </w:r>
    </w:fldSimple>
    <w:r>
      <w:ptab w:relativeTo="margin" w:alignment="right" w:leader="none"/>
    </w:r>
    <w:r w:rsidRPr="00C53B45">
      <w:rPr>
        <w:lang w:val="en-US"/>
      </w:rPr>
      <w:t xml:space="preserve">Total Words: </w:t>
    </w:r>
    <w:r w:rsidR="00251A58">
      <w:fldChar w:fldCharType="begin"/>
    </w:r>
    <w:r w:rsidRPr="00C53B45">
      <w:rPr>
        <w:lang w:val="en-US"/>
      </w:rPr>
      <w:instrText xml:space="preserve"> NUMWORDS  \# "0" \* Arabic  \* MERGEFORMAT </w:instrText>
    </w:r>
    <w:r w:rsidR="00251A58">
      <w:fldChar w:fldCharType="separate"/>
    </w:r>
    <w:r w:rsidR="00B05DBC">
      <w:rPr>
        <w:noProof/>
        <w:lang w:val="en-US"/>
      </w:rPr>
      <w:t>1177</w:t>
    </w:r>
    <w:r w:rsidR="00251A58">
      <w:fldChar w:fldCharType="end"/>
    </w:r>
  </w:p>
  <w:p w:rsidR="00A32FB8" w:rsidRPr="00676E3B" w:rsidRDefault="00676E3B" w:rsidP="00A32FB8">
    <w:pPr>
      <w:pStyle w:val="Pidipagina"/>
      <w:rPr>
        <w:lang w:val="en-US"/>
      </w:rPr>
    </w:pPr>
    <w:r>
      <w:rPr>
        <w:lang w:val="en-US"/>
      </w:rPr>
      <w:t xml:space="preserve">File Size: </w:t>
    </w:r>
    <w:fldSimple w:instr=" FILESIZE  \k  \* MERGEFORMAT ">
      <w:r w:rsidR="00B05DBC">
        <w:rPr>
          <w:noProof/>
          <w:lang w:val="en-US"/>
        </w:rPr>
        <w:t>281</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251A58" w:rsidRPr="00251A58">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251A58">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B67E5D">
      <w:rPr>
        <w:lang w:val="en-US"/>
      </w:rPr>
      <w:t>01/03/2012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251A58">
      <w:fldChar w:fldCharType="begin"/>
    </w:r>
    <w:r w:rsidR="00F77538" w:rsidRPr="00C53B45">
      <w:rPr>
        <w:lang w:val="en-US"/>
      </w:rPr>
      <w:instrText xml:space="preserve"> PAGE  \* Arabic  \* MERGEFORMAT </w:instrText>
    </w:r>
    <w:r w:rsidR="00251A58">
      <w:fldChar w:fldCharType="separate"/>
    </w:r>
    <w:r w:rsidR="00B05DBC">
      <w:rPr>
        <w:noProof/>
        <w:lang w:val="en-US"/>
      </w:rPr>
      <w:t>1</w:t>
    </w:r>
    <w:r w:rsidR="00251A58">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B05DBC">
        <w:rPr>
          <w:noProof/>
          <w:lang w:val="en-US"/>
        </w:rPr>
        <w:t>6065</w:t>
      </w:r>
    </w:fldSimple>
    <w:r w:rsidR="007617DA">
      <w:ptab w:relativeTo="margin" w:alignment="right" w:leader="none"/>
    </w:r>
    <w:r w:rsidRPr="00C53B45">
      <w:rPr>
        <w:lang w:val="en-US"/>
      </w:rPr>
      <w:t xml:space="preserve">Total Words: </w:t>
    </w:r>
    <w:r w:rsidR="00251A58">
      <w:fldChar w:fldCharType="begin"/>
    </w:r>
    <w:r w:rsidR="00AC5A4B" w:rsidRPr="00C53B45">
      <w:rPr>
        <w:lang w:val="en-US"/>
      </w:rPr>
      <w:instrText xml:space="preserve"> NUMWORDS  \# "0" \* Arabic  \* MERGEFORMAT </w:instrText>
    </w:r>
    <w:r w:rsidR="00251A58">
      <w:fldChar w:fldCharType="separate"/>
    </w:r>
    <w:r w:rsidR="00B05DBC">
      <w:rPr>
        <w:noProof/>
        <w:lang w:val="en-US"/>
      </w:rPr>
      <w:t>1177</w:t>
    </w:r>
    <w:r w:rsidR="00251A58">
      <w:fldChar w:fldCharType="end"/>
    </w:r>
  </w:p>
  <w:p w:rsidR="00F77538" w:rsidRPr="00A2782D" w:rsidRDefault="006D52A2" w:rsidP="007617DA">
    <w:pPr>
      <w:pStyle w:val="Pidipagina"/>
      <w:rPr>
        <w:lang w:val="en-US"/>
      </w:rPr>
    </w:pPr>
    <w:r>
      <w:rPr>
        <w:lang w:val="en-US"/>
      </w:rPr>
      <w:t xml:space="preserve">File Size: </w:t>
    </w:r>
    <w:fldSimple w:instr=" FILESIZE  \k  \* MERGEFORMAT ">
      <w:r w:rsidR="00B05DBC">
        <w:rPr>
          <w:noProof/>
          <w:lang w:val="en-US"/>
        </w:rPr>
        <w:t>281</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251A58">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B5" w:rsidRDefault="00FF3EB5" w:rsidP="00390CAF">
      <w:pPr>
        <w:spacing w:after="0" w:line="240" w:lineRule="auto"/>
      </w:pPr>
      <w:r>
        <w:separator/>
      </w:r>
    </w:p>
  </w:footnote>
  <w:footnote w:type="continuationSeparator" w:id="0">
    <w:p w:rsidR="00FF3EB5" w:rsidRDefault="00FF3EB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AD623D" w:rsidRDefault="00AD623D">
              <w:pPr>
                <w:pStyle w:val="Intestazione"/>
                <w:jc w:val="right"/>
                <w:rPr>
                  <w:caps/>
                  <w:color w:val="FFFFFF" w:themeColor="background1"/>
                  <w:lang w:val="en-US"/>
                </w:rPr>
              </w:pPr>
              <w:r w:rsidRPr="00AD623D">
                <w:rPr>
                  <w:caps/>
                  <w:color w:val="FFFFFF" w:themeColor="background1"/>
                  <w:lang w:val="en-US"/>
                </w:rPr>
                <w:t>Microsoft Windows - Using and Configuring Remote Assistance</w:t>
              </w:r>
            </w:p>
          </w:tc>
        </w:sdtContent>
      </w:sdt>
      <w:tc>
        <w:tcPr>
          <w:tcW w:w="750" w:type="pct"/>
          <w:shd w:val="clear" w:color="auto" w:fill="000000" w:themeFill="text1"/>
          <w:vAlign w:val="center"/>
        </w:tcPr>
        <w:p w:rsidR="00BE64D3" w:rsidRDefault="00AD623D" w:rsidP="00AD623D">
          <w:pPr>
            <w:pStyle w:val="Intestazione"/>
            <w:jc w:val="center"/>
            <w:rPr>
              <w:color w:val="FFFFFF" w:themeColor="background1"/>
            </w:rPr>
          </w:pPr>
          <w:r>
            <w:rPr>
              <w:color w:val="FFFFFF" w:themeColor="background1"/>
            </w:rPr>
            <w:t>01/03/2012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11C2D"/>
    <w:multiLevelType w:val="multilevel"/>
    <w:tmpl w:val="5CC2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54CE8"/>
    <w:multiLevelType w:val="multilevel"/>
    <w:tmpl w:val="335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75276"/>
    <w:multiLevelType w:val="multilevel"/>
    <w:tmpl w:val="8AFC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32CB"/>
    <w:rsid w:val="001903AD"/>
    <w:rsid w:val="001F2101"/>
    <w:rsid w:val="00205F0E"/>
    <w:rsid w:val="00210611"/>
    <w:rsid w:val="002343EF"/>
    <w:rsid w:val="002410BC"/>
    <w:rsid w:val="00251A58"/>
    <w:rsid w:val="00267DAD"/>
    <w:rsid w:val="002949DB"/>
    <w:rsid w:val="002A7453"/>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E7D44"/>
    <w:rsid w:val="004F3B02"/>
    <w:rsid w:val="0051327A"/>
    <w:rsid w:val="00515F2A"/>
    <w:rsid w:val="00561614"/>
    <w:rsid w:val="00586BEC"/>
    <w:rsid w:val="005D2D24"/>
    <w:rsid w:val="00623710"/>
    <w:rsid w:val="006629CC"/>
    <w:rsid w:val="00676E3B"/>
    <w:rsid w:val="006A71CE"/>
    <w:rsid w:val="006B0443"/>
    <w:rsid w:val="006D52A2"/>
    <w:rsid w:val="0070692A"/>
    <w:rsid w:val="007617DA"/>
    <w:rsid w:val="00793580"/>
    <w:rsid w:val="007C251C"/>
    <w:rsid w:val="007E4949"/>
    <w:rsid w:val="007F2577"/>
    <w:rsid w:val="00877829"/>
    <w:rsid w:val="00880BDC"/>
    <w:rsid w:val="008B100E"/>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623D"/>
    <w:rsid w:val="00AD7DA5"/>
    <w:rsid w:val="00AF1B06"/>
    <w:rsid w:val="00B05DBC"/>
    <w:rsid w:val="00B24121"/>
    <w:rsid w:val="00B62BB7"/>
    <w:rsid w:val="00B67E5D"/>
    <w:rsid w:val="00BC6E52"/>
    <w:rsid w:val="00BE399B"/>
    <w:rsid w:val="00BE64D3"/>
    <w:rsid w:val="00C01E6B"/>
    <w:rsid w:val="00C53B45"/>
    <w:rsid w:val="00C65402"/>
    <w:rsid w:val="00C8699C"/>
    <w:rsid w:val="00C90CF2"/>
    <w:rsid w:val="00CA5E8F"/>
    <w:rsid w:val="00CE6026"/>
    <w:rsid w:val="00D02691"/>
    <w:rsid w:val="00D80EFD"/>
    <w:rsid w:val="00DE374A"/>
    <w:rsid w:val="00E00F00"/>
    <w:rsid w:val="00E0225A"/>
    <w:rsid w:val="00E25C91"/>
    <w:rsid w:val="00E642F9"/>
    <w:rsid w:val="00EC515D"/>
    <w:rsid w:val="00EF6DA7"/>
    <w:rsid w:val="00F03CA6"/>
    <w:rsid w:val="00F12CA7"/>
    <w:rsid w:val="00F6406C"/>
    <w:rsid w:val="00F6555D"/>
    <w:rsid w:val="00F77538"/>
    <w:rsid w:val="00FC74D1"/>
    <w:rsid w:val="00FF3E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117943866">
      <w:bodyDiv w:val="1"/>
      <w:marLeft w:val="0"/>
      <w:marRight w:val="0"/>
      <w:marTop w:val="0"/>
      <w:marBottom w:val="0"/>
      <w:divBdr>
        <w:top w:val="none" w:sz="0" w:space="0" w:color="auto"/>
        <w:left w:val="none" w:sz="0" w:space="0" w:color="auto"/>
        <w:bottom w:val="none" w:sz="0" w:space="0" w:color="auto"/>
        <w:right w:val="none" w:sz="0" w:space="0" w:color="auto"/>
      </w:divBdr>
      <w:divsChild>
        <w:div w:id="1183471484">
          <w:marLeft w:val="0"/>
          <w:marRight w:val="0"/>
          <w:marTop w:val="0"/>
          <w:marBottom w:val="0"/>
          <w:divBdr>
            <w:top w:val="none" w:sz="0" w:space="0" w:color="auto"/>
            <w:left w:val="none" w:sz="0" w:space="0" w:color="auto"/>
            <w:bottom w:val="none" w:sz="0" w:space="0" w:color="auto"/>
            <w:right w:val="none" w:sz="0" w:space="0" w:color="auto"/>
          </w:divBdr>
          <w:divsChild>
            <w:div w:id="1347250105">
              <w:marLeft w:val="65"/>
              <w:marRight w:val="65"/>
              <w:marTop w:val="65"/>
              <w:marBottom w:val="65"/>
              <w:divBdr>
                <w:top w:val="none" w:sz="0" w:space="0" w:color="auto"/>
                <w:left w:val="none" w:sz="0" w:space="0" w:color="auto"/>
                <w:bottom w:val="none" w:sz="0" w:space="0" w:color="auto"/>
                <w:right w:val="none" w:sz="0" w:space="0" w:color="auto"/>
              </w:divBdr>
              <w:divsChild>
                <w:div w:id="1091897113">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68161663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2FA9F2C1\08fig05%5b5%5d.jp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file:///C:\Users\stefano.maggi.CONBIPELSPA\AppData\Local\Temp\WindowsLiveWriter1286139640\supfiles2FA9F2C1\08fig06%5b3%5d.jpg" TargetMode="External"/><Relationship Id="rId23" Type="http://schemas.microsoft.com/office/2007/relationships/stylesWithEffects" Target="stylesWithEffects.xml"/><Relationship Id="rId10" Type="http://schemas.openxmlformats.org/officeDocument/2006/relationships/hyperlink" Target="http://heelpbook.altervista.org/2012/microsoft-windows-using-and-configuring-remote-assistanc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informit.com/articles/article.aspx?p=174352&amp;seqNum=4"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987EA1"/>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42D69-714D-4639-9293-5918AE82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1177</Words>
  <Characters>6065</Characters>
  <Application>Microsoft Office Word</Application>
  <DocSecurity>0</DocSecurity>
  <Lines>104</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 Using and Configuring Remote Assistance</dc:title>
  <dc:creator>Flagellomane</dc:creator>
  <cp:lastModifiedBy>HeelpBook Staff</cp:lastModifiedBy>
  <cp:revision>9</cp:revision>
  <dcterms:created xsi:type="dcterms:W3CDTF">2012-03-01T09:02:00Z</dcterms:created>
  <dcterms:modified xsi:type="dcterms:W3CDTF">2012-03-01T09:25:00Z</dcterms:modified>
</cp:coreProperties>
</file>