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6C1627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AE4BC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tooltip="Edit “Microsoft Windows – Configure the max limit for concurrent TCP connections”" w:history="1">
                    <w:r w:rsidR="00AE4BCC" w:rsidRPr="00AE4BCC">
                      <w:rPr>
                        <w:rFonts w:ascii="Batang" w:eastAsia="Batang" w:hAnsi="Batang" w:cstheme="minorHAnsi"/>
                        <w:sz w:val="18"/>
                        <w:lang w:val="en-US"/>
                      </w:rPr>
                      <w:t>Configure the max limit for TCP connections</w:t>
                    </w:r>
                  </w:hyperlink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E4BC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07/03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E37D58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E37D58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E37D5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E37D58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10" w:history="1">
                    <w:r w:rsidR="007F2577" w:rsidRPr="00E37D58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="007F2577" w:rsidRPr="00AE4BC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391AAB" w:rsidRDefault="006C1627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391AAB">
        <w:rPr>
          <w:lang w:val="en-US"/>
        </w:rPr>
        <w:t xml:space="preserve">  </w:t>
      </w:r>
    </w:p>
    <w:p w:rsidR="00AE4BCC" w:rsidRPr="00E37D58" w:rsidRDefault="006C1627" w:rsidP="00E37D58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4" w:tooltip="Microsoft Windows – Configure the max limit for concurrent TCP connections" w:history="1">
        <w:r w:rsidR="00E37D58" w:rsidRPr="00E37D58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Microsoft Windows – Configure the max limit for concurrent TCP connections</w:t>
        </w:r>
      </w:hyperlink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To keep 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TCP/IP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stack from </w:t>
      </w:r>
      <w:r>
        <w:rPr>
          <w:rFonts w:ascii="Calibri" w:hAnsi="Calibri" w:cs="Calibri"/>
          <w:sz w:val="22"/>
          <w:szCs w:val="22"/>
          <w:lang w:val="en-US"/>
        </w:rPr>
        <w:t>taking all resources on the computer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, there are different parameters that control how many connections it can handle.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If running applications that are constantly opening and closing connections (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P2P</w:t>
      </w:r>
      <w:r w:rsidRPr="00391AAB">
        <w:rPr>
          <w:rFonts w:ascii="Calibri" w:hAnsi="Calibri" w:cs="Calibri"/>
          <w:sz w:val="22"/>
          <w:szCs w:val="22"/>
          <w:lang w:val="en-US"/>
        </w:rPr>
        <w:t>), or are providing a service which many tries to connect to at the same time (</w:t>
      </w:r>
      <w:r w:rsidRPr="00391AAB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Web-server like IIS</w:t>
      </w:r>
      <w:r w:rsidRPr="00391AAB">
        <w:rPr>
          <w:rFonts w:ascii="Calibri" w:hAnsi="Calibri" w:cs="Calibri"/>
          <w:sz w:val="22"/>
          <w:szCs w:val="22"/>
          <w:lang w:val="en-US"/>
        </w:rPr>
        <w:t>), then one can improve the performance of these applications by changing the restriction limits.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391AAB">
        <w:rPr>
          <w:rFonts w:ascii="Calibri" w:hAnsi="Calibri" w:cs="Calibri"/>
          <w:b/>
          <w:sz w:val="28"/>
          <w:szCs w:val="28"/>
          <w:u w:val="single"/>
          <w:lang w:val="en-US"/>
        </w:rPr>
        <w:t>TcpNumConnections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There is a parameter that limits the maximum number of connections that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TCP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may have open simultaneously.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[HKEY_LOCAL_MACHINE \System \CurrentControlSet \Services \Tcpip \Parameters]</w:t>
      </w: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TcpNumConnections = 0x00fffffe (Default = 16,777,214)</w:t>
      </w:r>
    </w:p>
    <w:p w:rsidR="00391AAB" w:rsidRDefault="00391AAB" w:rsidP="00391AAB">
      <w:pPr>
        <w:pStyle w:val="NormaleWeb"/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a 16 Million connection limit sounds very promising, but there are other parameters, which keeps us from ever reaching this limit.</w:t>
      </w:r>
    </w:p>
    <w:p w:rsidR="00391AAB" w:rsidRDefault="00391AAB" w:rsidP="00391AAB">
      <w:pPr>
        <w:rPr>
          <w:rFonts w:ascii="Calibri" w:hAnsi="Calibri" w:cs="Calibri"/>
          <w:lang w:val="en-US"/>
        </w:rPr>
      </w:pPr>
      <w:r w:rsidRPr="00391AAB">
        <w:rPr>
          <w:rFonts w:ascii="Calibri" w:hAnsi="Calibri" w:cs="Calibri"/>
          <w:lang w:val="en-US"/>
        </w:rPr>
        <w:t>When a client makes a</w:t>
      </w:r>
      <w:r w:rsidRPr="00391AAB">
        <w:rPr>
          <w:rStyle w:val="Enfasigrassetto"/>
          <w:rFonts w:ascii="Calibri" w:hAnsi="Calibri" w:cs="Calibri"/>
          <w:lang w:val="en-US"/>
        </w:rPr>
        <w:t xml:space="preserve"> connect()</w:t>
      </w:r>
      <w:r w:rsidRPr="00391AAB">
        <w:rPr>
          <w:rFonts w:ascii="Calibri" w:hAnsi="Calibri" w:cs="Calibri"/>
          <w:lang w:val="en-US"/>
        </w:rPr>
        <w:t xml:space="preserve"> call to make a connection to a server, then the client</w:t>
      </w:r>
      <w:r w:rsidRPr="00391AAB">
        <w:rPr>
          <w:rStyle w:val="Enfasicorsivo"/>
          <w:rFonts w:ascii="Calibri" w:hAnsi="Calibri" w:cs="Calibri"/>
          <w:u w:val="single"/>
          <w:lang w:val="en-US"/>
        </w:rPr>
        <w:t xml:space="preserve"> invisible/implicit</w:t>
      </w:r>
      <w:r w:rsidRPr="00391AAB">
        <w:rPr>
          <w:rFonts w:ascii="Calibri" w:hAnsi="Calibri" w:cs="Calibri"/>
          <w:lang w:val="en-US"/>
        </w:rPr>
        <w:t xml:space="preserve"> bind the socket to a local dynamic (anonymous, ephemeral, short-lived) port number. The default range for dynamic ports in </w:t>
      </w:r>
      <w:r w:rsidRPr="00391AAB">
        <w:rPr>
          <w:rStyle w:val="Enfasigrassetto"/>
          <w:rFonts w:ascii="Calibri" w:hAnsi="Calibri" w:cs="Calibri"/>
          <w:lang w:val="en-US"/>
        </w:rPr>
        <w:t>Windows</w:t>
      </w:r>
      <w:r w:rsidRPr="00391AAB">
        <w:rPr>
          <w:rFonts w:ascii="Calibri" w:hAnsi="Calibri" w:cs="Calibri"/>
          <w:lang w:val="en-US"/>
        </w:rPr>
        <w:t xml:space="preserve"> is </w:t>
      </w:r>
      <w:r w:rsidRPr="00391AAB">
        <w:rPr>
          <w:rStyle w:val="Enfasicorsivo"/>
          <w:rFonts w:ascii="Calibri" w:hAnsi="Calibri" w:cs="Calibri"/>
          <w:lang w:val="en-US"/>
        </w:rPr>
        <w:t>1024 to 5000</w:t>
      </w:r>
      <w:r w:rsidRPr="00391AAB">
        <w:rPr>
          <w:rFonts w:ascii="Calibri" w:hAnsi="Calibri" w:cs="Calibri"/>
          <w:lang w:val="en-US"/>
        </w:rPr>
        <w:t xml:space="preserve">, thus giving </w:t>
      </w:r>
      <w:r w:rsidRPr="00391AAB">
        <w:rPr>
          <w:rStyle w:val="Enfasicorsivo"/>
          <w:rFonts w:ascii="Calibri" w:hAnsi="Calibri" w:cs="Calibri"/>
          <w:lang w:val="en-US"/>
        </w:rPr>
        <w:t>3977</w:t>
      </w:r>
      <w:r w:rsidRPr="00391AAB">
        <w:rPr>
          <w:rFonts w:ascii="Calibri" w:hAnsi="Calibri" w:cs="Calibri"/>
          <w:lang w:val="en-US"/>
        </w:rPr>
        <w:t xml:space="preserve"> outbound concurrent connections for each IP Address. </w:t>
      </w:r>
    </w:p>
    <w:p w:rsidR="00391AAB" w:rsidRDefault="00391AAB" w:rsidP="00391AAB">
      <w:pPr>
        <w:rPr>
          <w:rFonts w:ascii="Calibri" w:hAnsi="Calibri" w:cs="Calibri"/>
          <w:lang w:val="en-US"/>
        </w:rPr>
      </w:pPr>
      <w:r w:rsidRPr="00391AAB">
        <w:rPr>
          <w:rFonts w:ascii="Calibri" w:hAnsi="Calibri" w:cs="Calibri"/>
          <w:lang w:val="en-US"/>
        </w:rPr>
        <w:t xml:space="preserve">It is possible to change the upper limit with this DWORD registry key: </w:t>
      </w:r>
    </w:p>
    <w:p w:rsidR="00391AAB" w:rsidRPr="00391AAB" w:rsidRDefault="00391AAB" w:rsidP="00391AAB">
      <w:pPr>
        <w:rPr>
          <w:rFonts w:ascii="Calibri" w:hAnsi="Calibri" w:cs="Calibri"/>
          <w:lang w:val="en-US"/>
        </w:rPr>
      </w:pP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[HKEY_LOCAL_MACHINE \System \CurrentControlSet \Services \Tcpip \Parameters]</w:t>
      </w: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MaxUserPort = 5000 (Default = 5000, Max = 65534)</w:t>
      </w:r>
    </w:p>
    <w:p w:rsidR="00391AAB" w:rsidRDefault="00391AAB" w:rsidP="00391AAB">
      <w:pPr>
        <w:pStyle w:val="NormaleWeb"/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it is possible to reserve port numbers so they aren't used as dynamic ports in case one have a certain application that needs them. This is done by using the </w:t>
      </w:r>
      <w:hyperlink r:id="rId15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ReservedPorts (Q812873)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setting.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 xml:space="preserve">Note: 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Vista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changes the default range from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1024-5000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to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49152-65535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, which can be controlled with the dynamicport setting using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netsh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. More Info </w:t>
      </w:r>
      <w:hyperlink r:id="rId16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KB929851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>.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7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The Cable Guy - Ephemeral, Reserved, and Blocked Port Behavior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8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Q196271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9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Q319502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20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Q319504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lastRenderedPageBreak/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21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Q328476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22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Q836429</w:t>
        </w:r>
      </w:hyperlink>
    </w:p>
    <w:p w:rsidR="00A632EB" w:rsidRDefault="00A632EB" w:rsidP="00391AAB">
      <w:pPr>
        <w:pStyle w:val="NormaleWeb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391AAB">
        <w:rPr>
          <w:rFonts w:ascii="Calibri" w:hAnsi="Calibri" w:cs="Calibri"/>
          <w:b/>
          <w:sz w:val="28"/>
          <w:szCs w:val="28"/>
          <w:u w:val="single"/>
          <w:lang w:val="en-US"/>
        </w:rPr>
        <w:t>MaxFreeTcbs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For each connection a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TCP Control Block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391AAB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TCB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-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 xml:space="preserve"> Data structure using 0.5 KB pagepool and 0.5 KB non-pagepool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) is maintained. 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TCBs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are pr</w:t>
      </w:r>
      <w:r>
        <w:rPr>
          <w:rFonts w:ascii="Calibri" w:hAnsi="Calibri" w:cs="Calibri"/>
          <w:sz w:val="22"/>
          <w:szCs w:val="22"/>
          <w:lang w:val="en-US"/>
        </w:rPr>
        <w:t>e-allocated and stored in a table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, to avoid spending time on allocating/deallocating 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TCBs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every time connections are created/closed.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TCB Table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enables 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reuse/caching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of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TCBs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and improves memory management, but the static size limits how many connections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TCP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can support simultaneously (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Active + TIME_WAIT</w:t>
      </w:r>
      <w:r w:rsidRPr="00391AAB">
        <w:rPr>
          <w:rFonts w:ascii="Calibri" w:hAnsi="Calibri" w:cs="Calibri"/>
          <w:sz w:val="22"/>
          <w:szCs w:val="22"/>
          <w:lang w:val="en-US"/>
        </w:rPr>
        <w:t>).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Configure the size of 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TCB Table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with this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DWORD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registry key:</w:t>
      </w:r>
    </w:p>
    <w:p w:rsidR="00391AAB" w:rsidRDefault="00391AAB" w:rsidP="00391AAB">
      <w:pPr>
        <w:pStyle w:val="PreformattatoHTML"/>
        <w:rPr>
          <w:lang w:val="en-US"/>
        </w:rPr>
      </w:pP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[HKEY_LOCAL_MACHINE \System \CurrentControlSet \Services \Tcpip \Parameters]</w:t>
      </w: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MaxFreeTcbs = 2000 (Default = RAM dependent, but usual Pro = 1000, Srv=2000)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391AAB">
        <w:rPr>
          <w:rFonts w:ascii="Calibri" w:hAnsi="Calibri" w:cs="Calibri"/>
          <w:b/>
          <w:sz w:val="28"/>
          <w:szCs w:val="28"/>
          <w:u w:val="single"/>
          <w:lang w:val="en-US"/>
        </w:rPr>
        <w:t>MaxHashTableSize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To make lookups in 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TCB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table faster a hash table has been made, which is optimized for finding a certain active connection. If 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hash table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is too small compared to the total amount of active connections, then extra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CPU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time is required to find a connection.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Configure the size of the hash table with this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DWORD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registry key (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Is allocated from pagepool memory</w:t>
      </w:r>
      <w:r w:rsidRPr="00391AAB">
        <w:rPr>
          <w:rFonts w:ascii="Calibri" w:hAnsi="Calibri" w:cs="Calibri"/>
          <w:sz w:val="22"/>
          <w:szCs w:val="22"/>
          <w:lang w:val="en-US"/>
        </w:rPr>
        <w:t>):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[HKEY_LOCAL_MACHINE \System \CurrentControlSet \services \Tcpip \Parameters]</w:t>
      </w: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MaxHashTableSize = 512 (Default = 512, Range = 64-65536)</w:t>
      </w:r>
    </w:p>
    <w:p w:rsidR="00391AAB" w:rsidRDefault="00391AAB" w:rsidP="00391AAB">
      <w:pPr>
        <w:pStyle w:val="NormaleWeb"/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Microsoft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recommends for a multiprocessor environment, that the value should not be higher than the maximum amount of concurrent connections (MaxFreeTcbs), also if multiprocessor then it might be interesting to look at the registry-key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NumTcbTablePartitions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Recommended value CPU-count multiplied by 4</w:t>
      </w:r>
      <w:r w:rsidRPr="00391AAB">
        <w:rPr>
          <w:rFonts w:ascii="Calibri" w:hAnsi="Calibri" w:cs="Calibri"/>
          <w:sz w:val="22"/>
          <w:szCs w:val="22"/>
          <w:lang w:val="en-US"/>
        </w:rPr>
        <w:t>).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23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Q151418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24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Q224585</w:t>
        </w:r>
      </w:hyperlink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391AAB">
        <w:rPr>
          <w:rFonts w:ascii="Calibri" w:hAnsi="Calibri" w:cs="Calibri"/>
          <w:b/>
          <w:sz w:val="28"/>
          <w:szCs w:val="28"/>
          <w:u w:val="single"/>
          <w:lang w:val="en-US"/>
        </w:rPr>
        <w:t>TcpTimedWaitDelay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If having allocated a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1000 TCBs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then it doesn't mean that one will be able to have a 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1000 active connections</w:t>
      </w:r>
      <w:r w:rsidRPr="00391AAB">
        <w:rPr>
          <w:rFonts w:ascii="Calibri" w:hAnsi="Calibri" w:cs="Calibri"/>
          <w:sz w:val="22"/>
          <w:szCs w:val="22"/>
          <w:lang w:val="en-US"/>
        </w:rPr>
        <w:t>. Especially if the application is quickly opening and closing connections, because after a connection is "</w:t>
      </w:r>
      <w:r w:rsidRPr="00391AAB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closed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" it enters the state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TIME_WAIT</w:t>
      </w:r>
      <w:r w:rsidRPr="00391AAB">
        <w:rPr>
          <w:rFonts w:ascii="Calibri" w:hAnsi="Calibri" w:cs="Calibri"/>
          <w:sz w:val="22"/>
          <w:szCs w:val="22"/>
          <w:lang w:val="en-US"/>
        </w:rPr>
        <w:t>, and will continue to occupy the port number for 4 minutes (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2*Maximum Segment Live, MSL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) before it is actually removed.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This behavior is specified in </w:t>
      </w:r>
      <w:hyperlink r:id="rId25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RFC 793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, and prevents attempts to reconnect to the same party, before the old socket is recognized as closed at both sides.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It is possible to change how long a socket should be in </w:t>
      </w:r>
      <w:r w:rsidRPr="00391AAB">
        <w:rPr>
          <w:rFonts w:ascii="Calibri" w:hAnsi="Calibri" w:cs="Calibri"/>
          <w:b/>
          <w:sz w:val="22"/>
          <w:szCs w:val="22"/>
          <w:lang w:val="en-US"/>
        </w:rPr>
        <w:t>TIME_WAIT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state before it can be re-used freely: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lastRenderedPageBreak/>
        <w:t>[HKEY_LOCAL_MACHINE \System \CurrentControlSet \services \Tcpip \Parameters]</w:t>
      </w: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TcpTimedWaitDelay = 120 (Default = 240 secs, Range = 30-300)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26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Q137984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27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Q149532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More Info</w:t>
      </w:r>
      <w:r>
        <w:rPr>
          <w:rFonts w:ascii="Calibri" w:hAnsi="Calibri" w:cs="Calibri"/>
          <w:sz w:val="22"/>
          <w:szCs w:val="22"/>
          <w:lang w:val="en-US"/>
        </w:rPr>
        <w:t>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28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Q832954</w:t>
        </w:r>
      </w:hyperlink>
    </w:p>
    <w:p w:rsidR="00391AAB" w:rsidRDefault="00391AAB" w:rsidP="00391AAB">
      <w:pPr>
        <w:pStyle w:val="NormaleWeb"/>
        <w:rPr>
          <w:rFonts w:ascii="Calibri" w:hAnsi="Calibri" w:cs="Calibri"/>
          <w:b/>
          <w:sz w:val="28"/>
          <w:szCs w:val="28"/>
          <w:u w:val="single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391AAB">
        <w:rPr>
          <w:rFonts w:ascii="Calibri" w:hAnsi="Calibri" w:cs="Calibri"/>
          <w:b/>
          <w:sz w:val="28"/>
          <w:szCs w:val="28"/>
          <w:u w:val="single"/>
          <w:lang w:val="en-US"/>
        </w:rPr>
        <w:t>MaxFreeTWTcb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with Win2k the reuse of sockets have been changed, so when reaching the limit of more than 1000 connections in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TIME-WAIT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state, then it starts to mark sockets that have been in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TIME_WAIT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state for more than 60 secs as free.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It is possible to configure this limit:</w:t>
      </w:r>
    </w:p>
    <w:p w:rsidR="00391AAB" w:rsidRDefault="00391AAB" w:rsidP="00391AAB">
      <w:pPr>
        <w:pStyle w:val="PreformattatoHTML"/>
        <w:rPr>
          <w:lang w:val="en-US"/>
        </w:rPr>
      </w:pP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[HKEY_LOCAL_MACHINE \System \CurrentControlSet \services \Tcpip \Parameters]</w:t>
      </w: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MaxFreeTWTcbs = 1000 (Default = 1000 sockets)</w:t>
      </w:r>
    </w:p>
    <w:p w:rsidR="00391AAB" w:rsidRDefault="00391AAB" w:rsidP="00391AAB">
      <w:pPr>
        <w:pStyle w:val="NormaleWeb"/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</w:pP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with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Win2k3 SP1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the reuse of sockets have been changed, so when it has to 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re-use sockets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in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TIME_WAIT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state, then it checks whether the other party is di</w:t>
      </w:r>
      <w:r>
        <w:rPr>
          <w:rFonts w:ascii="Calibri" w:hAnsi="Calibri" w:cs="Calibri"/>
          <w:sz w:val="22"/>
          <w:szCs w:val="22"/>
          <w:lang w:val="en-US"/>
        </w:rPr>
        <w:t>fferent from the old socket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Eliminating the need to fiddle with (</w:t>
      </w:r>
      <w:r w:rsidRPr="00391AAB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TcpTimedWaitDelay</w:t>
      </w:r>
      <w:r w:rsidRPr="00391AAB">
        <w:rPr>
          <w:rFonts w:ascii="Calibri" w:hAnsi="Calibri" w:cs="Calibri"/>
          <w:sz w:val="22"/>
          <w:szCs w:val="22"/>
          <w:lang w:val="en-US"/>
        </w:rPr>
        <w:t>) and (</w:t>
      </w:r>
      <w:r w:rsidRPr="00391AAB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MaxFreeTWTcbs</w:t>
      </w:r>
      <w:r w:rsidRPr="00391AAB">
        <w:rPr>
          <w:rFonts w:ascii="Calibri" w:hAnsi="Calibri" w:cs="Calibri"/>
          <w:sz w:val="22"/>
          <w:szCs w:val="22"/>
          <w:lang w:val="en-US"/>
        </w:rPr>
        <w:t>) any more.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391AAB">
        <w:rPr>
          <w:rFonts w:ascii="Calibri" w:hAnsi="Calibri" w:cs="Calibri"/>
          <w:b/>
          <w:sz w:val="28"/>
          <w:szCs w:val="28"/>
          <w:u w:val="single"/>
          <w:lang w:val="en-US"/>
        </w:rPr>
        <w:t>KeepAliveTime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If using an application protocol that doesn't implement timeout checking, but relies on 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TCP/IP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timeout checking without specifying how often it should be done, then it is possible to get connections that "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never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" closes, if the remote host disconnects without closing the connection properly. 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TCP/IP 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timeout checking is by default done every 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2 hour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, by sending a keep alive packet. It is possible to change how often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TCP/IP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should check the connections (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Affects all TCPIP connections</w:t>
      </w:r>
      <w:r w:rsidRPr="00391AAB">
        <w:rPr>
          <w:rFonts w:ascii="Calibri" w:hAnsi="Calibri" w:cs="Calibri"/>
          <w:sz w:val="22"/>
          <w:szCs w:val="22"/>
          <w:lang w:val="en-US"/>
        </w:rPr>
        <w:t>):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[HKEY_LOCAL_MACHINE \System \CurrentControlSet \services \Tcpip \Parameters]</w:t>
      </w: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KeepAliveTime = 1800000 (Default = 7,200,000 milisecs)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More Info: </w:t>
      </w:r>
      <w:hyperlink r:id="rId29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Q140325</w:t>
        </w:r>
      </w:hyperlink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When data is 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sent/received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the data is copied back and forth to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non-paged pool memory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for buffering. If there are many connections 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receiving/sending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data, then it is possible to exhaust the non-paged pool memory.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>The max size of the</w:t>
      </w:r>
      <w:r w:rsidRPr="00391AAB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 xml:space="preserve"> non-paged pool buffer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allocated for each connection is controlled by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MaxBufferredReceiveBytes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or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TCP/IP Receive Window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depending on which is smallest.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More Info: </w:t>
      </w:r>
      <w:hyperlink r:id="rId30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Q296265</w:t>
        </w:r>
      </w:hyperlink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if using 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Professional/Home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edition of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Windows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then it is very likely that it is crippled (By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Microsoft</w:t>
      </w:r>
      <w:r w:rsidRPr="00391AAB">
        <w:rPr>
          <w:rFonts w:ascii="Calibri" w:hAnsi="Calibri" w:cs="Calibri"/>
          <w:sz w:val="22"/>
          <w:szCs w:val="22"/>
          <w:lang w:val="en-US"/>
        </w:rPr>
        <w:t>)</w:t>
      </w:r>
      <w:r w:rsidRPr="00391AAB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 xml:space="preserve"> not to handle many concurrent TCP connections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lastRenderedPageBreak/>
        <w:t xml:space="preserve">Ex.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Microsoft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have officially stated that the backlog limit is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5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(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200 when Server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), so the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Professional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edition is not able to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accept()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more than </w:t>
      </w:r>
      <w:r w:rsidRPr="00391AAB">
        <w:rPr>
          <w:rStyle w:val="Enfasicorsivo"/>
          <w:rFonts w:ascii="Calibri" w:hAnsi="Calibri" w:cs="Calibri"/>
          <w:sz w:val="22"/>
          <w:szCs w:val="22"/>
          <w:u w:val="single"/>
          <w:lang w:val="en-US"/>
        </w:rPr>
        <w:t>5 new connections concurrently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More Info: </w:t>
      </w:r>
      <w:hyperlink r:id="rId31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Q127144</w:t>
        </w:r>
      </w:hyperlink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>Note: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even if having optimized Windows to handle many concurrent connections, then connections might still be refused when reaching a certain limit, in case a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NAT-Router/Firewall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is placed infront of it, which is unable to handle so many concurrent connections.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b/>
          <w:sz w:val="28"/>
          <w:szCs w:val="28"/>
          <w:u w:val="single"/>
          <w:lang w:val="en-US"/>
        </w:rPr>
      </w:pPr>
      <w:r w:rsidRPr="00391AAB">
        <w:rPr>
          <w:rFonts w:ascii="Calibri" w:hAnsi="Calibri" w:cs="Calibri"/>
          <w:b/>
          <w:sz w:val="28"/>
          <w:szCs w:val="28"/>
          <w:u w:val="single"/>
          <w:lang w:val="en-US"/>
        </w:rPr>
        <w:t>EnableConnectionRateLimiting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u w:val="single"/>
          <w:lang w:val="en-US"/>
        </w:rPr>
        <w:t xml:space="preserve">Note: 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if having activated </w:t>
      </w:r>
      <w:hyperlink r:id="rId32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SYN-Attack-Protection</w:t>
        </w:r>
      </w:hyperlink>
      <w:r w:rsidRPr="00391AAB">
        <w:rPr>
          <w:rFonts w:ascii="Calibri" w:hAnsi="Calibri" w:cs="Calibri"/>
          <w:sz w:val="22"/>
          <w:szCs w:val="22"/>
          <w:lang w:val="en-US"/>
        </w:rPr>
        <w:t xml:space="preserve"> (Enabled by default in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Win2k3 SP1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) or installed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WinXP SP2</w:t>
      </w:r>
      <w:r w:rsidRPr="00391AAB">
        <w:rPr>
          <w:rFonts w:ascii="Calibri" w:hAnsi="Calibri" w:cs="Calibri"/>
          <w:sz w:val="22"/>
          <w:szCs w:val="22"/>
          <w:lang w:val="en-US"/>
        </w:rPr>
        <w:t>, a limit is introduced on how many connection attempts (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half-open</w:t>
      </w:r>
      <w:r w:rsidRPr="00391AAB">
        <w:rPr>
          <w:rFonts w:ascii="Calibri" w:hAnsi="Calibri" w:cs="Calibri"/>
          <w:sz w:val="22"/>
          <w:szCs w:val="22"/>
          <w:lang w:val="en-US"/>
        </w:rPr>
        <w:t>) one can make simultaneously (</w:t>
      </w:r>
      <w:r w:rsidRPr="00391AAB">
        <w:rPr>
          <w:rStyle w:val="Enfasicorsivo"/>
          <w:rFonts w:ascii="Calibri" w:hAnsi="Calibri" w:cs="Calibri"/>
          <w:sz w:val="22"/>
          <w:szCs w:val="22"/>
          <w:lang w:val="en-US"/>
        </w:rPr>
        <w:t>XP SP2 &amp; Vista = 10; Vista SP2 = no limit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). 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This will keep worms like blaster and sasser from spreading too fast, but it will also limit other applications that creates many new connections simultaneously (Like 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P2P</w:t>
      </w:r>
      <w:r w:rsidRPr="00391AAB">
        <w:rPr>
          <w:rFonts w:ascii="Calibri" w:hAnsi="Calibri" w:cs="Calibri"/>
          <w:sz w:val="22"/>
          <w:szCs w:val="22"/>
          <w:lang w:val="en-US"/>
        </w:rPr>
        <w:t>).</w:t>
      </w:r>
    </w:p>
    <w:p w:rsidR="00391AAB" w:rsidRDefault="00391AAB" w:rsidP="00391AAB">
      <w:pPr>
        <w:pStyle w:val="NormaleWeb"/>
        <w:rPr>
          <w:rFonts w:ascii="Calibri" w:hAnsi="Calibri" w:cs="Calibri"/>
          <w:i/>
          <w:iCs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i/>
          <w:iCs/>
          <w:sz w:val="22"/>
          <w:szCs w:val="22"/>
          <w:lang w:val="en-US"/>
        </w:rPr>
        <w:t>EventID 4226: TCP/IP has reached the security limit imposed on the number of concurrent TCP connect attempts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More Info: </w:t>
      </w:r>
      <w:hyperlink r:id="rId33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www.LvlLord.de</w:t>
        </w:r>
      </w:hyperlink>
    </w:p>
    <w:p w:rsidR="00391AAB" w:rsidRDefault="00391AAB" w:rsidP="00391AAB">
      <w:pPr>
        <w:pStyle w:val="NormaleWeb"/>
        <w:rPr>
          <w:rStyle w:val="Enfasigrassetto"/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>Windows Vista SP2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removes the limit again, but it can be enabled with the following</w:t>
      </w:r>
      <w:r w:rsidRPr="00391AAB">
        <w:rPr>
          <w:rStyle w:val="Enfasigrassetto"/>
          <w:rFonts w:ascii="Calibri" w:hAnsi="Calibri" w:cs="Calibri"/>
          <w:sz w:val="22"/>
          <w:szCs w:val="22"/>
          <w:lang w:val="en-US"/>
        </w:rPr>
        <w:t xml:space="preserve"> DWORD</w:t>
      </w:r>
      <w:r w:rsidRPr="00391AAB">
        <w:rPr>
          <w:rFonts w:ascii="Calibri" w:hAnsi="Calibri" w:cs="Calibri"/>
          <w:sz w:val="22"/>
          <w:szCs w:val="22"/>
          <w:lang w:val="en-US"/>
        </w:rPr>
        <w:t xml:space="preserve"> registry setting:</w:t>
      </w: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[HKEY_LOCAL_MACHINE \SYSTEM \CurrentControlSet \Services \Tcpip \Parameters]</w:t>
      </w:r>
    </w:p>
    <w:p w:rsidR="00391AAB" w:rsidRPr="00391AAB" w:rsidRDefault="00391AAB" w:rsidP="00391AAB">
      <w:pPr>
        <w:pStyle w:val="PreformattatoHTML"/>
        <w:rPr>
          <w:lang w:val="en-US"/>
        </w:rPr>
      </w:pPr>
      <w:r w:rsidRPr="00391AAB">
        <w:rPr>
          <w:lang w:val="en-US"/>
        </w:rPr>
        <w:t>EnableConnectionRateLimiting = 1</w:t>
      </w:r>
    </w:p>
    <w:p w:rsid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</w:p>
    <w:p w:rsidR="00391AAB" w:rsidRPr="00391AAB" w:rsidRDefault="00391AAB" w:rsidP="00391AAB">
      <w:pPr>
        <w:pStyle w:val="NormaleWeb"/>
        <w:rPr>
          <w:rFonts w:ascii="Calibri" w:hAnsi="Calibri" w:cs="Calibri"/>
          <w:sz w:val="22"/>
          <w:szCs w:val="22"/>
          <w:lang w:val="en-US"/>
        </w:rPr>
      </w:pPr>
      <w:r w:rsidRPr="00391AAB">
        <w:rPr>
          <w:rFonts w:ascii="Calibri" w:hAnsi="Calibri" w:cs="Calibri"/>
          <w:sz w:val="22"/>
          <w:szCs w:val="22"/>
          <w:lang w:val="en-US"/>
        </w:rPr>
        <w:t xml:space="preserve">More Info: </w:t>
      </w:r>
      <w:hyperlink r:id="rId34" w:history="1">
        <w:r w:rsidRPr="00391AAB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MS KB 969710</w:t>
        </w:r>
      </w:hyperlink>
    </w:p>
    <w:sectPr w:rsidR="00391AAB" w:rsidRPr="00391AAB" w:rsidSect="00A32FB8">
      <w:headerReference w:type="default" r:id="rId35"/>
      <w:footerReference w:type="default" r:id="rId36"/>
      <w:footerReference w:type="first" r:id="rId3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5D" w:rsidRDefault="006D615D" w:rsidP="00390CAF">
      <w:pPr>
        <w:spacing w:after="0" w:line="240" w:lineRule="auto"/>
      </w:pPr>
      <w:r>
        <w:separator/>
      </w:r>
    </w:p>
  </w:endnote>
  <w:endnote w:type="continuationSeparator" w:id="0">
    <w:p w:rsidR="006D615D" w:rsidRDefault="006D615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62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6C1627" w:rsidRPr="006C162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6C162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91AAB" w:rsidRPr="00E37D58">
      <w:rPr>
        <w:lang w:val="en-US"/>
      </w:rPr>
      <w:t>07/03/2012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6C162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C1627">
      <w:fldChar w:fldCharType="separate"/>
    </w:r>
    <w:r w:rsidR="00A632EB">
      <w:rPr>
        <w:noProof/>
        <w:lang w:val="en-US"/>
      </w:rPr>
      <w:t>3</w:t>
    </w:r>
    <w:r w:rsidR="006C162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44A50">
        <w:rPr>
          <w:noProof/>
          <w:lang w:val="en-US"/>
        </w:rPr>
        <w:t>6365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6C1627">
      <w:fldChar w:fldCharType="begin"/>
    </w:r>
    <w:r w:rsidRPr="00C53B45">
      <w:rPr>
        <w:lang w:val="en-US"/>
      </w:rPr>
      <w:instrText xml:space="preserve"> NUMWORDS  \# "0" \* Arabic  \* MERGEFORMAT </w:instrText>
    </w:r>
    <w:r w:rsidR="006C1627">
      <w:fldChar w:fldCharType="separate"/>
    </w:r>
    <w:r w:rsidR="00D44A50">
      <w:rPr>
        <w:noProof/>
        <w:lang w:val="en-US"/>
      </w:rPr>
      <w:t>1158</w:t>
    </w:r>
    <w:r w:rsidR="006C162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44A50">
        <w:rPr>
          <w:noProof/>
          <w:lang w:val="en-US"/>
        </w:rPr>
        <w:t>230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1627" w:rsidRPr="006C1627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6C1627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91AAB">
      <w:rPr>
        <w:lang w:val="en-US"/>
      </w:rPr>
      <w:t>07/03/2012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6C162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C1627">
      <w:fldChar w:fldCharType="separate"/>
    </w:r>
    <w:r w:rsidR="00A632EB">
      <w:rPr>
        <w:noProof/>
        <w:lang w:val="en-US"/>
      </w:rPr>
      <w:t>1</w:t>
    </w:r>
    <w:r w:rsidR="006C162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44A50">
        <w:rPr>
          <w:noProof/>
          <w:lang w:val="en-US"/>
        </w:rPr>
        <w:t>6365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6C162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C1627">
      <w:fldChar w:fldCharType="separate"/>
    </w:r>
    <w:r w:rsidR="00D44A50">
      <w:rPr>
        <w:noProof/>
        <w:lang w:val="en-US"/>
      </w:rPr>
      <w:t>1158</w:t>
    </w:r>
    <w:r w:rsidR="006C162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44A50">
        <w:rPr>
          <w:noProof/>
          <w:lang w:val="en-US"/>
        </w:rPr>
        <w:t>230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6C162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5D" w:rsidRDefault="006D615D" w:rsidP="00390CAF">
      <w:pPr>
        <w:spacing w:after="0" w:line="240" w:lineRule="auto"/>
      </w:pPr>
      <w:r>
        <w:separator/>
      </w:r>
    </w:p>
  </w:footnote>
  <w:footnote w:type="continuationSeparator" w:id="0">
    <w:p w:rsidR="006D615D" w:rsidRDefault="006D615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391AAB" w:rsidRDefault="00391AAB" w:rsidP="00391AAB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391AAB">
                <w:rPr>
                  <w:caps/>
                  <w:color w:val="FFFFFF" w:themeColor="background1"/>
                  <w:lang w:val="en-US"/>
                </w:rPr>
                <w:t>Configure the max limit for concurrent TCP connections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91AAB" w:rsidP="00391AAB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07/03/2012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993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1AAB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2D24"/>
    <w:rsid w:val="00623710"/>
    <w:rsid w:val="006629CC"/>
    <w:rsid w:val="00676E3B"/>
    <w:rsid w:val="006A71CE"/>
    <w:rsid w:val="006B0443"/>
    <w:rsid w:val="006C1627"/>
    <w:rsid w:val="006D52A2"/>
    <w:rsid w:val="006D615D"/>
    <w:rsid w:val="0070692A"/>
    <w:rsid w:val="007617DA"/>
    <w:rsid w:val="007C251C"/>
    <w:rsid w:val="007E4949"/>
    <w:rsid w:val="007F2577"/>
    <w:rsid w:val="00877829"/>
    <w:rsid w:val="00880BDC"/>
    <w:rsid w:val="00886B8D"/>
    <w:rsid w:val="008B100E"/>
    <w:rsid w:val="008E67F7"/>
    <w:rsid w:val="008F4B06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632EB"/>
    <w:rsid w:val="00A91DF2"/>
    <w:rsid w:val="00AB7D4D"/>
    <w:rsid w:val="00AC0A7E"/>
    <w:rsid w:val="00AC5A4B"/>
    <w:rsid w:val="00AC6203"/>
    <w:rsid w:val="00AD7DA5"/>
    <w:rsid w:val="00AE4BCC"/>
    <w:rsid w:val="00AF1B06"/>
    <w:rsid w:val="00B04DD0"/>
    <w:rsid w:val="00B24121"/>
    <w:rsid w:val="00B44780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4EA0"/>
    <w:rsid w:val="00CE6026"/>
    <w:rsid w:val="00D02691"/>
    <w:rsid w:val="00D44A50"/>
    <w:rsid w:val="00D80EFD"/>
    <w:rsid w:val="00DE374A"/>
    <w:rsid w:val="00E00F00"/>
    <w:rsid w:val="00E0225A"/>
    <w:rsid w:val="00E25C91"/>
    <w:rsid w:val="00E37D58"/>
    <w:rsid w:val="00E642F9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1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1AAB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19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5884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http://support.microsoft.com/kb/Q196271" TargetMode="External"/><Relationship Id="rId26" Type="http://schemas.openxmlformats.org/officeDocument/2006/relationships/hyperlink" Target="http://support.microsoft.com/kb/Q137984" TargetMode="External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://support.microsoft.com/kb/Q328476" TargetMode="External"/><Relationship Id="rId34" Type="http://schemas.openxmlformats.org/officeDocument/2006/relationships/hyperlink" Target="http://support.microsoft.com/kb/96971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microsoft.com/technet/community/columns/cableguy/cg1205.mspx" TargetMode="External"/><Relationship Id="rId25" Type="http://schemas.openxmlformats.org/officeDocument/2006/relationships/hyperlink" Target="http://www.faqs.org/rfcs/rfc793.html" TargetMode="External"/><Relationship Id="rId33" Type="http://schemas.openxmlformats.org/officeDocument/2006/relationships/hyperlink" Target="http://www.LvlLord.de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support.microsoft.com/kb/929851" TargetMode="External"/><Relationship Id="rId20" Type="http://schemas.openxmlformats.org/officeDocument/2006/relationships/hyperlink" Target="http://support.microsoft.com/kb/Q319504" TargetMode="External"/><Relationship Id="rId29" Type="http://schemas.openxmlformats.org/officeDocument/2006/relationships/hyperlink" Target="http://support.microsoft.com/kb/Q140325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microsoft-windows-configure-the-max-limit-for-concurrent-tcp-connections/" TargetMode="External"/><Relationship Id="rId24" Type="http://schemas.openxmlformats.org/officeDocument/2006/relationships/hyperlink" Target="http://support.microsoft.com/kb/Q224585" TargetMode="External"/><Relationship Id="rId32" Type="http://schemas.openxmlformats.org/officeDocument/2006/relationships/hyperlink" Target="http://support.microsoft.com/kb/Q324270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upport.microsoft.com/kb/Q812873" TargetMode="External"/><Relationship Id="rId23" Type="http://schemas.openxmlformats.org/officeDocument/2006/relationships/hyperlink" Target="http://support.microsoft.com/kb/Q151418" TargetMode="External"/><Relationship Id="rId28" Type="http://schemas.openxmlformats.org/officeDocument/2006/relationships/hyperlink" Target="http://support.microsoft.com/kb/Q832954" TargetMode="External"/><Relationship Id="rId36" Type="http://schemas.openxmlformats.org/officeDocument/2006/relationships/footer" Target="footer1.xml"/><Relationship Id="rId10" Type="http://schemas.openxmlformats.org/officeDocument/2006/relationships/hyperlink" Target="http://smallvoid.com/article/winnt-tcpip-max-limit.html" TargetMode="External"/><Relationship Id="rId19" Type="http://schemas.openxmlformats.org/officeDocument/2006/relationships/hyperlink" Target="http://support.microsoft.com/kb/Q319502" TargetMode="External"/><Relationship Id="rId31" Type="http://schemas.openxmlformats.org/officeDocument/2006/relationships/hyperlink" Target="http://support.microsoft.com/kb/Q127144" TargetMode="External"/><Relationship Id="rId4" Type="http://schemas.openxmlformats.org/officeDocument/2006/relationships/styles" Target="styles.xml"/><Relationship Id="rId9" Type="http://schemas.openxmlformats.org/officeDocument/2006/relationships/hyperlink" Target="http://heelpbook.altervista.org/wp-admin/post.php?post=2728&amp;action=edit" TargetMode="External"/><Relationship Id="rId14" Type="http://schemas.openxmlformats.org/officeDocument/2006/relationships/hyperlink" Target="http://heelpbook.altervista.org/2012/microsoft-windows-configure-the-max-limit-for-concurrent-tcp-connections/" TargetMode="External"/><Relationship Id="rId22" Type="http://schemas.openxmlformats.org/officeDocument/2006/relationships/hyperlink" Target="http://support.microsoft.com/kb/Q836429" TargetMode="External"/><Relationship Id="rId27" Type="http://schemas.openxmlformats.org/officeDocument/2006/relationships/hyperlink" Target="http://support.microsoft.com/kb/Q149532" TargetMode="External"/><Relationship Id="rId30" Type="http://schemas.openxmlformats.org/officeDocument/2006/relationships/hyperlink" Target="http://support.microsoft.com/kb/Q296265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7E14BD"/>
    <w:rsid w:val="0087596D"/>
    <w:rsid w:val="00956D27"/>
    <w:rsid w:val="00A856D3"/>
    <w:rsid w:val="00CF45EF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725B04-D9FE-49FF-9774-7B61A335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Configure the max limit for concurrent TCP connections</dc:title>
  <dc:creator>Flagellomane</dc:creator>
  <cp:lastModifiedBy>HeelpBook Staff</cp:lastModifiedBy>
  <cp:revision>7</cp:revision>
  <dcterms:created xsi:type="dcterms:W3CDTF">2012-03-07T11:20:00Z</dcterms:created>
  <dcterms:modified xsi:type="dcterms:W3CDTF">2012-03-07T11:26:00Z</dcterms:modified>
</cp:coreProperties>
</file>