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A7777D" w:rsidP="00E05183">
      <w:pPr>
        <w:pStyle w:val="Titolo1"/>
        <w:ind w:right="-1134"/>
        <w:rPr>
          <w:sz w:val="22"/>
          <w:szCs w:val="22"/>
        </w:rPr>
      </w:pPr>
      <w:r w:rsidRPr="00A7777D">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C7213A" w:rsidRDefault="002B584B" w:rsidP="004F3B02">
                  <w:pPr>
                    <w:pStyle w:val="Nessunaspaziatura"/>
                    <w:rPr>
                      <w:rFonts w:ascii="Bodoni MT" w:eastAsia="Batang" w:hAnsi="Bodoni MT" w:cs="Aparajita"/>
                      <w:color w:val="4A442A" w:themeColor="background2" w:themeShade="40"/>
                      <w:szCs w:val="24"/>
                      <w:lang w:val="en-US"/>
                    </w:rPr>
                  </w:pPr>
                  <w:r w:rsidRPr="00C7213A">
                    <w:rPr>
                      <w:rFonts w:ascii="Bodoni MT" w:eastAsia="Batang" w:hAnsi="Bodoni MT" w:cs="Aparajita"/>
                      <w:b/>
                      <w:color w:val="403152" w:themeColor="accent4" w:themeShade="80"/>
                      <w:szCs w:val="24"/>
                      <w:lang w:val="en-US"/>
                    </w:rPr>
                    <w:t>Dat</w:t>
                  </w:r>
                  <w:r w:rsidR="004D699F" w:rsidRPr="00C7213A">
                    <w:rPr>
                      <w:rFonts w:ascii="Bodoni MT" w:eastAsia="Batang" w:hAnsi="Bodoni MT" w:cs="Aparajita"/>
                      <w:b/>
                      <w:color w:val="403152" w:themeColor="accent4" w:themeShade="80"/>
                      <w:szCs w:val="24"/>
                      <w:lang w:val="en-US"/>
                    </w:rPr>
                    <w:t>e</w:t>
                  </w:r>
                  <w:r w:rsidRPr="00C7213A">
                    <w:rPr>
                      <w:rFonts w:ascii="Bodoni MT" w:eastAsia="Batang" w:hAnsi="Bodoni MT" w:cs="Aparajita"/>
                      <w:color w:val="4A442A" w:themeColor="background2" w:themeShade="40"/>
                      <w:szCs w:val="24"/>
                      <w:lang w:val="en-US"/>
                    </w:rPr>
                    <w:t>:</w:t>
                  </w:r>
                  <w:r w:rsidR="00111BD5" w:rsidRPr="00C7213A">
                    <w:rPr>
                      <w:rFonts w:ascii="Bodoni MT" w:eastAsia="Batang" w:hAnsi="Bodoni MT" w:cs="Aparajita"/>
                      <w:color w:val="4A442A" w:themeColor="background2" w:themeShade="40"/>
                      <w:szCs w:val="24"/>
                      <w:lang w:val="en-US"/>
                    </w:rPr>
                    <w:t xml:space="preserve"> </w:t>
                  </w:r>
                  <w:r w:rsidR="0072330B">
                    <w:rPr>
                      <w:rFonts w:ascii="Bodoni MT" w:eastAsia="Batang" w:hAnsi="Bodoni MT" w:cs="Aparajita"/>
                      <w:color w:val="4A442A" w:themeColor="background2" w:themeShade="40"/>
                      <w:szCs w:val="24"/>
                      <w:lang w:val="en-US"/>
                    </w:rPr>
                    <w:t>09/01/2013</w:t>
                  </w:r>
                </w:p>
                <w:p w:rsidR="006A3776" w:rsidRPr="00C7213A" w:rsidRDefault="004D699F" w:rsidP="00796F3A">
                  <w:pPr>
                    <w:pStyle w:val="Nessunaspaziatura"/>
                    <w:rPr>
                      <w:rFonts w:ascii="Bodoni MT" w:eastAsia="Batang" w:hAnsi="Bodoni MT" w:cs="Aparajita"/>
                      <w:color w:val="4A442A" w:themeColor="background2" w:themeShade="40"/>
                      <w:szCs w:val="24"/>
                      <w:lang w:val="en-US"/>
                    </w:rPr>
                  </w:pPr>
                  <w:r w:rsidRPr="00C7213A">
                    <w:rPr>
                      <w:rFonts w:ascii="Bodoni MT" w:eastAsia="Batang" w:hAnsi="Bodoni MT" w:cs="Aparajita"/>
                      <w:b/>
                      <w:color w:val="403152" w:themeColor="accent4" w:themeShade="80"/>
                      <w:szCs w:val="24"/>
                      <w:lang w:val="en-US"/>
                    </w:rPr>
                    <w:t>Procedure</w:t>
                  </w:r>
                  <w:r w:rsidR="00147B3E" w:rsidRPr="00C7213A">
                    <w:rPr>
                      <w:rFonts w:ascii="Bodoni MT" w:eastAsia="Batang" w:hAnsi="Bodoni MT" w:cs="Aparajita"/>
                      <w:b/>
                      <w:color w:val="4A442A" w:themeColor="background2" w:themeShade="40"/>
                      <w:szCs w:val="24"/>
                      <w:lang w:val="en-US"/>
                    </w:rPr>
                    <w:t>:</w:t>
                  </w:r>
                  <w:r w:rsidR="00147B3E" w:rsidRPr="00C7213A">
                    <w:rPr>
                      <w:rFonts w:ascii="Bodoni MT" w:eastAsia="Batang" w:hAnsi="Bodoni MT" w:cs="Aparajita"/>
                      <w:color w:val="4A442A" w:themeColor="background2" w:themeShade="40"/>
                      <w:szCs w:val="24"/>
                      <w:lang w:val="en-US"/>
                    </w:rPr>
                    <w:t xml:space="preserve"> </w:t>
                  </w:r>
                  <w:r w:rsidR="00796F3A" w:rsidRPr="00796F3A">
                    <w:rPr>
                      <w:rFonts w:ascii="Bodoni MT" w:eastAsia="Batang" w:hAnsi="Bodoni MT" w:cs="Aparajita"/>
                      <w:color w:val="4A442A" w:themeColor="background2" w:themeShade="40"/>
                      <w:sz w:val="18"/>
                      <w:szCs w:val="24"/>
                      <w:lang w:val="en-US"/>
                    </w:rPr>
                    <w:t>How to configure and use VisualWGET (wget-GUI-based download manager)</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72330B" w:rsidRPr="00193155">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72330B" w:rsidRPr="0072330B">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7412B6" w:rsidRDefault="007412B6" w:rsidP="001E0326">
      <w:pPr>
        <w:pStyle w:val="Nessunaspaziatura"/>
        <w:rPr>
          <w:b/>
          <w:u w:val="single"/>
        </w:rPr>
      </w:pPr>
    </w:p>
    <w:p w:rsidR="0072330B" w:rsidRPr="0072330B" w:rsidRDefault="0072330B" w:rsidP="0072330B">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F75155">
        <w:rPr>
          <w:rFonts w:ascii="Palatino Linotype" w:hAnsi="Palatino Linotype"/>
          <w:b/>
          <w:bCs/>
          <w:color w:val="000000"/>
          <w:sz w:val="31"/>
          <w:szCs w:val="31"/>
          <w:bdr w:val="none" w:sz="0" w:space="0" w:color="auto" w:frame="1"/>
          <w:lang w:val="en-US"/>
        </w:rPr>
        <w:t>How to configure and use VisualWGET (wget-GUI-based download manager)</w:t>
      </w:r>
    </w:p>
    <w:p w:rsidR="00C7213A" w:rsidRPr="00C7213A" w:rsidRDefault="00C7213A" w:rsidP="0072330B">
      <w:pPr>
        <w:pStyle w:val="Titolo2"/>
        <w:shd w:val="clear" w:color="auto" w:fill="FFFFFF"/>
        <w:spacing w:before="120" w:after="120" w:line="264" w:lineRule="atLeast"/>
        <w:rPr>
          <w:rFonts w:ascii="Palatino Linotype" w:hAnsi="Palatino Linotype"/>
          <w:color w:val="333333"/>
          <w:sz w:val="32"/>
          <w:szCs w:val="32"/>
          <w:lang w:val="en-US"/>
        </w:rPr>
      </w:pPr>
      <w:r w:rsidRPr="00C7213A">
        <w:rPr>
          <w:rFonts w:ascii="Palatino Linotype" w:hAnsi="Palatino Linotype"/>
          <w:b/>
          <w:bCs/>
          <w:color w:val="333333"/>
          <w:sz w:val="32"/>
          <w:szCs w:val="32"/>
          <w:lang w:val="en-US"/>
        </w:rPr>
        <w:t>Start VisualWget and setup your options</w:t>
      </w: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In </w:t>
      </w:r>
      <w:r w:rsidRPr="00C7213A">
        <w:rPr>
          <w:rStyle w:val="Enfasigrassetto"/>
          <w:rFonts w:ascii="Palatino Linotype" w:hAnsi="Palatino Linotype"/>
          <w:color w:val="000000"/>
          <w:sz w:val="18"/>
          <w:szCs w:val="18"/>
          <w:bdr w:val="none" w:sz="0" w:space="0" w:color="auto" w:frame="1"/>
          <w:lang w:val="en-US"/>
        </w:rPr>
        <w:t>VisualWget</w:t>
      </w:r>
      <w:r w:rsidRPr="00C7213A">
        <w:rPr>
          <w:rFonts w:ascii="Palatino Linotype" w:hAnsi="Palatino Linotype"/>
          <w:color w:val="000000"/>
          <w:sz w:val="18"/>
          <w:szCs w:val="18"/>
          <w:lang w:val="en-US"/>
        </w:rPr>
        <w:t>, you first create a download definition that has all the information needed to download the files you want from a website. Those definitions are saved by the program (unless you remove them), so they can be reused if the website has changed and you want to update your downloaded files to match.</w:t>
      </w: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To create a new download definition, select the </w:t>
      </w:r>
      <w:r w:rsidRPr="00C7213A">
        <w:rPr>
          <w:rStyle w:val="Enfasigrassetto"/>
          <w:rFonts w:ascii="Palatino Linotype" w:hAnsi="Palatino Linotype"/>
          <w:color w:val="000000"/>
          <w:sz w:val="18"/>
          <w:szCs w:val="18"/>
          <w:bdr w:val="none" w:sz="0" w:space="0" w:color="auto" w:frame="1"/>
          <w:lang w:val="en-US"/>
        </w:rPr>
        <w:t>New</w:t>
      </w:r>
      <w:r w:rsidRPr="00C7213A">
        <w:rPr>
          <w:rFonts w:ascii="Palatino Linotype" w:hAnsi="Palatino Linotype"/>
          <w:color w:val="000000"/>
          <w:sz w:val="18"/>
          <w:szCs w:val="18"/>
          <w:lang w:val="en-US"/>
        </w:rPr>
        <w:t>… item in the </w:t>
      </w:r>
      <w:r w:rsidRPr="00C7213A">
        <w:rPr>
          <w:rStyle w:val="Enfasigrassetto"/>
          <w:rFonts w:ascii="Palatino Linotype" w:hAnsi="Palatino Linotype"/>
          <w:color w:val="000000"/>
          <w:sz w:val="18"/>
          <w:szCs w:val="18"/>
          <w:bdr w:val="none" w:sz="0" w:space="0" w:color="auto" w:frame="1"/>
          <w:lang w:val="en-US"/>
        </w:rPr>
        <w:t>Downloads </w:t>
      </w:r>
      <w:r w:rsidRPr="00C7213A">
        <w:rPr>
          <w:rFonts w:ascii="Palatino Linotype" w:hAnsi="Palatino Linotype"/>
          <w:color w:val="000000"/>
          <w:sz w:val="18"/>
          <w:szCs w:val="18"/>
          <w:lang w:val="en-US"/>
        </w:rPr>
        <w:t>menu (this is in the normal location of the </w:t>
      </w:r>
      <w:r w:rsidRPr="00C7213A">
        <w:rPr>
          <w:rStyle w:val="Enfasigrassetto"/>
          <w:rFonts w:ascii="Palatino Linotype" w:hAnsi="Palatino Linotype"/>
          <w:color w:val="000000"/>
          <w:sz w:val="18"/>
          <w:szCs w:val="18"/>
          <w:bdr w:val="none" w:sz="0" w:space="0" w:color="auto" w:frame="1"/>
          <w:lang w:val="en-US"/>
        </w:rPr>
        <w:t>File</w:t>
      </w:r>
      <w:r w:rsidRPr="00C7213A">
        <w:rPr>
          <w:rStyle w:val="apple-converted-space"/>
          <w:rFonts w:ascii="Palatino Linotype" w:hAnsi="Palatino Linotype"/>
          <w:color w:val="000000"/>
          <w:sz w:val="18"/>
          <w:szCs w:val="18"/>
          <w:lang w:val="en-US"/>
        </w:rPr>
        <w:t> </w:t>
      </w:r>
      <w:r w:rsidRPr="00C7213A">
        <w:rPr>
          <w:rFonts w:ascii="Palatino Linotype" w:hAnsi="Palatino Linotype"/>
          <w:color w:val="000000"/>
          <w:sz w:val="18"/>
          <w:szCs w:val="18"/>
          <w:lang w:val="en-US"/>
        </w:rPr>
        <w:t>menu). You will be given the option of simply typing the</w:t>
      </w:r>
      <w:r w:rsidRPr="00C7213A">
        <w:rPr>
          <w:rStyle w:val="apple-converted-space"/>
          <w:rFonts w:ascii="Palatino Linotype" w:hAnsi="Palatino Linotype"/>
          <w:color w:val="000000"/>
          <w:sz w:val="18"/>
          <w:szCs w:val="18"/>
          <w:lang w:val="en-US"/>
        </w:rPr>
        <w:t> </w:t>
      </w:r>
      <w:r w:rsidRPr="00C7213A">
        <w:rPr>
          <w:rStyle w:val="Enfasigrassetto"/>
          <w:rFonts w:ascii="Palatino Linotype" w:hAnsi="Palatino Linotype"/>
          <w:color w:val="000000"/>
          <w:sz w:val="18"/>
          <w:szCs w:val="18"/>
          <w:bdr w:val="none" w:sz="0" w:space="0" w:color="auto" w:frame="1"/>
          <w:lang w:val="en-US"/>
        </w:rPr>
        <w:t>URL</w:t>
      </w:r>
      <w:r w:rsidRPr="00C7213A">
        <w:rPr>
          <w:rStyle w:val="apple-converted-space"/>
          <w:rFonts w:ascii="Palatino Linotype" w:hAnsi="Palatino Linotype"/>
          <w:color w:val="000000"/>
          <w:sz w:val="18"/>
          <w:szCs w:val="18"/>
          <w:lang w:val="en-US"/>
        </w:rPr>
        <w:t> </w:t>
      </w:r>
      <w:r w:rsidRPr="00C7213A">
        <w:rPr>
          <w:rFonts w:ascii="Palatino Linotype" w:hAnsi="Palatino Linotype"/>
          <w:color w:val="000000"/>
          <w:sz w:val="18"/>
          <w:szCs w:val="18"/>
          <w:lang w:val="en-US"/>
        </w:rPr>
        <w:t>of a single web page to download, or defining a set of options for your</w:t>
      </w:r>
      <w:r w:rsidRPr="00C7213A">
        <w:rPr>
          <w:rStyle w:val="apple-converted-space"/>
          <w:rFonts w:ascii="Palatino Linotype" w:hAnsi="Palatino Linotype"/>
          <w:color w:val="000000"/>
          <w:sz w:val="18"/>
          <w:szCs w:val="18"/>
          <w:lang w:val="en-US"/>
        </w:rPr>
        <w:t> </w:t>
      </w:r>
      <w:r w:rsidRPr="00C7213A">
        <w:rPr>
          <w:rFonts w:ascii="Palatino Linotype" w:hAnsi="Palatino Linotype"/>
          <w:color w:val="000000"/>
          <w:sz w:val="18"/>
          <w:szCs w:val="18"/>
          <w:lang w:val="en-US"/>
        </w:rPr>
        <w:t>download.</w:t>
      </w:r>
    </w:p>
    <w:p w:rsidR="003B5BA5" w:rsidRPr="00C7213A" w:rsidRDefault="003B5BA5" w:rsidP="001E0326">
      <w:pPr>
        <w:pStyle w:val="Nessunaspaziatura"/>
        <w:rPr>
          <w:rFonts w:ascii="Bodoni MT" w:hAnsi="Bodoni MT"/>
          <w:lang w:val="en-US"/>
        </w:rPr>
      </w:pPr>
    </w:p>
    <w:p w:rsidR="00C7213A" w:rsidRPr="00C7213A" w:rsidRDefault="00C7213A" w:rsidP="00C7213A">
      <w:pPr>
        <w:pStyle w:val="NormaleWeb"/>
        <w:shd w:val="clear" w:color="auto" w:fill="FFFFFF"/>
        <w:spacing w:before="0" w:after="36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In order to download an entire website, you need to define options, so select that.</w:t>
      </w: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Style w:val="Enfasigrassetto"/>
          <w:rFonts w:ascii="Palatino Linotype" w:hAnsi="Palatino Linotype"/>
          <w:color w:val="000000"/>
          <w:sz w:val="18"/>
          <w:szCs w:val="18"/>
          <w:bdr w:val="none" w:sz="0" w:space="0" w:color="auto" w:frame="1"/>
          <w:lang w:val="en-US"/>
        </w:rPr>
        <w:t>Warning: while you are setting options in the New Download window, do not click the “OK” button. That button immediately starts the downloading process. Only click that button after all options have been set.</w:t>
      </w:r>
    </w:p>
    <w:p w:rsid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The </w:t>
      </w:r>
      <w:r w:rsidRPr="00C7213A">
        <w:rPr>
          <w:rStyle w:val="Enfasigrassetto"/>
          <w:rFonts w:ascii="Palatino Linotype" w:hAnsi="Palatino Linotype"/>
          <w:color w:val="000000"/>
          <w:sz w:val="18"/>
          <w:szCs w:val="18"/>
          <w:bdr w:val="none" w:sz="0" w:space="0" w:color="auto" w:frame="1"/>
          <w:lang w:val="en-US"/>
        </w:rPr>
        <w:t>New Download</w:t>
      </w:r>
      <w:r w:rsidRPr="00C7213A">
        <w:rPr>
          <w:rFonts w:ascii="Palatino Linotype" w:hAnsi="Palatino Linotype"/>
          <w:color w:val="000000"/>
          <w:sz w:val="18"/>
          <w:szCs w:val="18"/>
          <w:lang w:val="en-US"/>
        </w:rPr>
        <w:t> window will open, starting at the </w:t>
      </w:r>
      <w:r w:rsidRPr="00C7213A">
        <w:rPr>
          <w:rStyle w:val="Enfasigrassetto"/>
          <w:rFonts w:ascii="Palatino Linotype" w:hAnsi="Palatino Linotype"/>
          <w:color w:val="000000"/>
          <w:sz w:val="18"/>
          <w:szCs w:val="18"/>
          <w:bdr w:val="none" w:sz="0" w:space="0" w:color="auto" w:frame="1"/>
          <w:lang w:val="en-US"/>
        </w:rPr>
        <w:t>General </w:t>
      </w:r>
      <w:r w:rsidRPr="00C7213A">
        <w:rPr>
          <w:rFonts w:ascii="Palatino Linotype" w:hAnsi="Palatino Linotype"/>
          <w:color w:val="000000"/>
          <w:sz w:val="18"/>
          <w:szCs w:val="18"/>
          <w:lang w:val="en-US"/>
        </w:rPr>
        <w:t>options, as shown in the annotatedscreenshot</w:t>
      </w:r>
      <w:r w:rsidRPr="00C7213A">
        <w:rPr>
          <w:rStyle w:val="apple-converted-space"/>
          <w:rFonts w:ascii="Palatino Linotype" w:hAnsi="Palatino Linotype"/>
          <w:color w:val="000000"/>
          <w:sz w:val="18"/>
          <w:szCs w:val="18"/>
          <w:lang w:val="en-US"/>
        </w:rPr>
        <w:t> </w:t>
      </w:r>
      <w:r w:rsidRPr="00C7213A">
        <w:rPr>
          <w:rFonts w:ascii="Palatino Linotype" w:hAnsi="Palatino Linotype"/>
          <w:color w:val="000000"/>
          <w:sz w:val="18"/>
          <w:szCs w:val="18"/>
          <w:lang w:val="en-US"/>
        </w:rPr>
        <w:t>below:</w:t>
      </w: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C7213A" w:rsidRDefault="00C7213A" w:rsidP="00C7213A">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4133279" cy="3517557"/>
            <wp:effectExtent l="190500" t="152400" r="172021" b="140043"/>
            <wp:docPr id="10" name="Immagine 1" descr="http://heelpbook.altervista.org/wp-content/uploads/2013/01/vwg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3/01/vwget01.jpg">
                      <a:hlinkClick r:id="rId12" tooltip="&quot;How to configure and use VisualWGET (wget-GUI-based download manager)&quot;"/>
                    </pic:cNvPr>
                    <pic:cNvPicPr>
                      <a:picLocks noChangeAspect="1" noChangeArrowheads="1"/>
                    </pic:cNvPicPr>
                  </pic:nvPicPr>
                  <pic:blipFill>
                    <a:blip r:embed="rId13" cstate="print"/>
                    <a:srcRect/>
                    <a:stretch>
                      <a:fillRect/>
                    </a:stretch>
                  </pic:blipFill>
                  <pic:spPr bwMode="auto">
                    <a:xfrm>
                      <a:off x="0" y="0"/>
                      <a:ext cx="4133089" cy="3517395"/>
                    </a:xfrm>
                    <a:prstGeom prst="rect">
                      <a:avLst/>
                    </a:prstGeom>
                    <a:ln>
                      <a:noFill/>
                    </a:ln>
                    <a:effectLst>
                      <a:outerShdw blurRad="190500" algn="tl" rotWithShape="0">
                        <a:srgbClr val="000000">
                          <a:alpha val="70000"/>
                        </a:srgbClr>
                      </a:outerShdw>
                    </a:effectLst>
                  </pic:spPr>
                </pic:pic>
              </a:graphicData>
            </a:graphic>
          </wp:inline>
        </w:drawing>
      </w:r>
    </w:p>
    <w:p w:rsid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Simply type (</w:t>
      </w:r>
      <w:r w:rsidRPr="00C7213A">
        <w:rPr>
          <w:rStyle w:val="Enfasicorsivo"/>
          <w:rFonts w:ascii="Palatino Linotype" w:hAnsi="Palatino Linotype"/>
          <w:color w:val="000000"/>
          <w:sz w:val="18"/>
          <w:szCs w:val="18"/>
          <w:u w:val="single"/>
          <w:bdr w:val="none" w:sz="0" w:space="0" w:color="auto" w:frame="1"/>
          <w:lang w:val="en-US"/>
        </w:rPr>
        <w:t>or cut and paste</w:t>
      </w:r>
      <w:r w:rsidRPr="00C7213A">
        <w:rPr>
          <w:rFonts w:ascii="Palatino Linotype" w:hAnsi="Palatino Linotype"/>
          <w:color w:val="000000"/>
          <w:sz w:val="18"/>
          <w:szCs w:val="18"/>
          <w:lang w:val="en-US"/>
        </w:rPr>
        <w:t>) the URL of the website you want to</w:t>
      </w:r>
      <w:r w:rsidRPr="00C7213A">
        <w:rPr>
          <w:rStyle w:val="apple-converted-space"/>
          <w:rFonts w:ascii="Palatino Linotype" w:hAnsi="Palatino Linotype"/>
          <w:color w:val="000000"/>
          <w:sz w:val="18"/>
          <w:szCs w:val="18"/>
          <w:lang w:val="en-US"/>
        </w:rPr>
        <w:t> </w:t>
      </w:r>
      <w:r w:rsidRPr="00C7213A">
        <w:rPr>
          <w:rFonts w:ascii="Palatino Linotype" w:hAnsi="Palatino Linotype"/>
          <w:color w:val="000000"/>
          <w:sz w:val="18"/>
          <w:szCs w:val="18"/>
          <w:lang w:val="en-US"/>
        </w:rPr>
        <w:t>download</w:t>
      </w:r>
      <w:r w:rsidRPr="00C7213A">
        <w:rPr>
          <w:rStyle w:val="apple-converted-space"/>
          <w:rFonts w:ascii="Palatino Linotype" w:hAnsi="Palatino Linotype"/>
          <w:color w:val="000000"/>
          <w:sz w:val="18"/>
          <w:szCs w:val="18"/>
          <w:lang w:val="en-US"/>
        </w:rPr>
        <w:t> </w:t>
      </w:r>
      <w:r w:rsidRPr="00C7213A">
        <w:rPr>
          <w:rFonts w:ascii="Palatino Linotype" w:hAnsi="Palatino Linotype"/>
          <w:color w:val="000000"/>
          <w:sz w:val="18"/>
          <w:szCs w:val="18"/>
          <w:lang w:val="en-US"/>
        </w:rPr>
        <w:t>in the “</w:t>
      </w:r>
      <w:r w:rsidRPr="00C7213A">
        <w:rPr>
          <w:rStyle w:val="Enfasigrassetto"/>
          <w:rFonts w:ascii="Palatino Linotype" w:hAnsi="Palatino Linotype"/>
          <w:color w:val="000000"/>
          <w:sz w:val="18"/>
          <w:szCs w:val="18"/>
          <w:bdr w:val="none" w:sz="0" w:space="0" w:color="auto" w:frame="1"/>
          <w:lang w:val="en-US"/>
        </w:rPr>
        <w:t>URLs</w:t>
      </w:r>
      <w:r w:rsidRPr="00C7213A">
        <w:rPr>
          <w:rFonts w:ascii="Palatino Linotype" w:hAnsi="Palatino Linotype"/>
          <w:color w:val="000000"/>
          <w:sz w:val="18"/>
          <w:szCs w:val="18"/>
          <w:lang w:val="en-US"/>
        </w:rPr>
        <w:t>” field (outlined in the red box). Next, tell the program where to setup the</w:t>
      </w:r>
      <w:r w:rsidRPr="00C7213A">
        <w:rPr>
          <w:rStyle w:val="apple-converted-space"/>
          <w:rFonts w:ascii="Palatino Linotype" w:hAnsi="Palatino Linotype"/>
          <w:color w:val="000000"/>
          <w:sz w:val="18"/>
          <w:szCs w:val="18"/>
          <w:lang w:val="en-US"/>
        </w:rPr>
        <w:t> </w:t>
      </w:r>
      <w:r w:rsidRPr="00C7213A">
        <w:rPr>
          <w:rFonts w:ascii="Palatino Linotype" w:hAnsi="Palatino Linotype"/>
          <w:color w:val="000000"/>
          <w:sz w:val="18"/>
          <w:szCs w:val="18"/>
          <w:lang w:val="en-US"/>
        </w:rPr>
        <w:t>directory</w:t>
      </w:r>
      <w:r w:rsidRPr="00C7213A">
        <w:rPr>
          <w:rStyle w:val="apple-converted-space"/>
          <w:rFonts w:ascii="Palatino Linotype" w:hAnsi="Palatino Linotype"/>
          <w:color w:val="000000"/>
          <w:sz w:val="18"/>
          <w:szCs w:val="18"/>
          <w:lang w:val="en-US"/>
        </w:rPr>
        <w:t> </w:t>
      </w:r>
      <w:r w:rsidRPr="00C7213A">
        <w:rPr>
          <w:rFonts w:ascii="Palatino Linotype" w:hAnsi="Palatino Linotype"/>
          <w:color w:val="000000"/>
          <w:sz w:val="18"/>
          <w:szCs w:val="18"/>
          <w:lang w:val="en-US"/>
        </w:rPr>
        <w:t>structure and saved files from this website. Click on the button to the right of the “</w:t>
      </w:r>
      <w:r w:rsidRPr="00C7213A">
        <w:rPr>
          <w:rStyle w:val="Enfasigrassetto"/>
          <w:rFonts w:ascii="Palatino Linotype" w:hAnsi="Palatino Linotype"/>
          <w:color w:val="000000"/>
          <w:sz w:val="18"/>
          <w:szCs w:val="18"/>
          <w:bdr w:val="none" w:sz="0" w:space="0" w:color="auto" w:frame="1"/>
          <w:lang w:val="en-US"/>
        </w:rPr>
        <w:t>Save files to:</w:t>
      </w:r>
      <w:r w:rsidRPr="00C7213A">
        <w:rPr>
          <w:rFonts w:ascii="Palatino Linotype" w:hAnsi="Palatino Linotype"/>
          <w:color w:val="000000"/>
          <w:sz w:val="18"/>
          <w:szCs w:val="18"/>
          <w:lang w:val="en-US"/>
        </w:rPr>
        <w:t>” field (</w:t>
      </w:r>
      <w:r w:rsidRPr="00C7213A">
        <w:rPr>
          <w:rStyle w:val="Enfasicorsivo"/>
          <w:rFonts w:ascii="Palatino Linotype" w:hAnsi="Palatino Linotype"/>
          <w:color w:val="000000"/>
          <w:sz w:val="18"/>
          <w:szCs w:val="18"/>
          <w:bdr w:val="none" w:sz="0" w:space="0" w:color="auto" w:frame="1"/>
          <w:lang w:val="en-US"/>
        </w:rPr>
        <w:t>outlined in red with annotated instructions</w:t>
      </w:r>
      <w:r w:rsidRPr="00C7213A">
        <w:rPr>
          <w:rFonts w:ascii="Palatino Linotype" w:hAnsi="Palatino Linotype"/>
          <w:color w:val="000000"/>
          <w:sz w:val="18"/>
          <w:szCs w:val="18"/>
          <w:lang w:val="en-US"/>
        </w:rPr>
        <w:t xml:space="preserve">) to bring up the </w:t>
      </w:r>
      <w:r w:rsidRPr="00C7213A">
        <w:rPr>
          <w:rFonts w:ascii="Palatino Linotype" w:hAnsi="Palatino Linotype"/>
          <w:color w:val="000000"/>
          <w:sz w:val="18"/>
          <w:szCs w:val="18"/>
          <w:lang w:val="en-US"/>
        </w:rPr>
        <w:lastRenderedPageBreak/>
        <w:t>standard</w:t>
      </w:r>
      <w:r w:rsidRPr="00C7213A">
        <w:rPr>
          <w:rStyle w:val="apple-converted-space"/>
          <w:rFonts w:ascii="Palatino Linotype" w:hAnsi="Palatino Linotype"/>
          <w:color w:val="000000"/>
          <w:sz w:val="18"/>
          <w:szCs w:val="18"/>
          <w:lang w:val="en-US"/>
        </w:rPr>
        <w:t> </w:t>
      </w:r>
      <w:r w:rsidRPr="00C7213A">
        <w:rPr>
          <w:rStyle w:val="Enfasigrassetto"/>
          <w:rFonts w:ascii="Palatino Linotype" w:hAnsi="Palatino Linotype"/>
          <w:color w:val="000000"/>
          <w:sz w:val="18"/>
          <w:szCs w:val="18"/>
          <w:bdr w:val="none" w:sz="0" w:space="0" w:color="auto" w:frame="1"/>
          <w:lang w:val="en-US"/>
        </w:rPr>
        <w:t>Windows open dialog box</w:t>
      </w:r>
      <w:r w:rsidRPr="00C7213A">
        <w:rPr>
          <w:rFonts w:ascii="Palatino Linotype" w:hAnsi="Palatino Linotype"/>
          <w:color w:val="000000"/>
          <w:sz w:val="18"/>
          <w:szCs w:val="18"/>
          <w:lang w:val="en-US"/>
        </w:rPr>
        <w:t>. Navigate to the folder of your choice and select it. The two options under “</w:t>
      </w:r>
      <w:r w:rsidRPr="00C7213A">
        <w:rPr>
          <w:rStyle w:val="Enfasigrassetto"/>
          <w:rFonts w:ascii="Palatino Linotype" w:hAnsi="Palatino Linotype"/>
          <w:color w:val="000000"/>
          <w:sz w:val="18"/>
          <w:szCs w:val="18"/>
          <w:bdr w:val="none" w:sz="0" w:space="0" w:color="auto" w:frame="1"/>
          <w:lang w:val="en-US"/>
        </w:rPr>
        <w:t>Resuming</w:t>
      </w:r>
      <w:r w:rsidRPr="00C7213A">
        <w:rPr>
          <w:rFonts w:ascii="Palatino Linotype" w:hAnsi="Palatino Linotype"/>
          <w:color w:val="000000"/>
          <w:sz w:val="18"/>
          <w:szCs w:val="18"/>
          <w:lang w:val="en-US"/>
        </w:rPr>
        <w:t>” are normally checked and should be left alone.</w:t>
      </w:r>
    </w:p>
    <w:p w:rsid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Now you need to select some other options that are necessary or useful for downloading an entire website. I will only describe the minimum set of selections you need for downloading a well-behaved website. If you have problems getting the download to work, you should look at the other options. Clicking an option name (</w:t>
      </w:r>
      <w:r w:rsidRPr="00C7213A">
        <w:rPr>
          <w:rStyle w:val="Enfasigrassetto"/>
          <w:rFonts w:ascii="Palatino Linotype" w:hAnsi="Palatino Linotype"/>
          <w:color w:val="000000"/>
          <w:sz w:val="18"/>
          <w:szCs w:val="18"/>
          <w:bdr w:val="none" w:sz="0" w:space="0" w:color="auto" w:frame="1"/>
          <w:lang w:val="en-US"/>
        </w:rPr>
        <w:t>not</w:t>
      </w:r>
      <w:r w:rsidRPr="00C7213A">
        <w:rPr>
          <w:rFonts w:ascii="Palatino Linotype" w:hAnsi="Palatino Linotype"/>
          <w:color w:val="000000"/>
          <w:sz w:val="18"/>
          <w:szCs w:val="18"/>
          <w:lang w:val="en-US"/>
        </w:rPr>
        <w:t> the checkbox next to it) will give a one-line explanation. Since </w:t>
      </w:r>
      <w:r w:rsidRPr="00162999">
        <w:rPr>
          <w:rFonts w:ascii="Palatino Linotype" w:hAnsi="Palatino Linotype"/>
          <w:b/>
          <w:color w:val="000000"/>
          <w:sz w:val="18"/>
          <w:szCs w:val="18"/>
          <w:lang w:val="en-US"/>
        </w:rPr>
        <w:t>VisualWget</w:t>
      </w:r>
      <w:r w:rsidRPr="00C7213A">
        <w:rPr>
          <w:rFonts w:ascii="Palatino Linotype" w:hAnsi="Palatino Linotype"/>
          <w:color w:val="000000"/>
          <w:sz w:val="18"/>
          <w:szCs w:val="18"/>
          <w:lang w:val="en-US"/>
        </w:rPr>
        <w:t> is just a front-end to the </w:t>
      </w:r>
      <w:r w:rsidRPr="00953CCE">
        <w:rPr>
          <w:rFonts w:ascii="Palatino Linotype" w:hAnsi="Palatino Linotype"/>
          <w:b/>
          <w:color w:val="000000"/>
          <w:sz w:val="18"/>
          <w:szCs w:val="18"/>
          <w:lang w:val="en-US"/>
        </w:rPr>
        <w:t>Wget</w:t>
      </w:r>
      <w:r w:rsidRPr="00C7213A">
        <w:rPr>
          <w:rFonts w:ascii="Palatino Linotype" w:hAnsi="Palatino Linotype"/>
          <w:color w:val="000000"/>
          <w:sz w:val="18"/>
          <w:szCs w:val="18"/>
          <w:lang w:val="en-US"/>
        </w:rPr>
        <w:t> program, and uses the same option names, you can get detailed descriptions of what these options do from the </w:t>
      </w:r>
      <w:hyperlink r:id="rId14" w:tgtFrame="outside" w:history="1">
        <w:r w:rsidRPr="00C7213A">
          <w:rPr>
            <w:rStyle w:val="Collegamentoipertestuale"/>
            <w:rFonts w:ascii="Palatino Linotype" w:hAnsi="Palatino Linotype"/>
            <w:color w:val="842796"/>
            <w:sz w:val="18"/>
            <w:szCs w:val="18"/>
            <w:bdr w:val="none" w:sz="0" w:space="0" w:color="auto" w:frame="1"/>
            <w:lang w:val="en-US"/>
          </w:rPr>
          <w:t>official Wget on-line manual</w:t>
        </w:r>
      </w:hyperlink>
      <w:r w:rsidRPr="00C7213A">
        <w:rPr>
          <w:rFonts w:ascii="Palatino Linotype" w:hAnsi="Palatino Linotype"/>
          <w:color w:val="000000"/>
          <w:sz w:val="18"/>
          <w:szCs w:val="18"/>
          <w:lang w:val="en-US"/>
        </w:rPr>
        <w:t>.</w:t>
      </w:r>
    </w:p>
    <w:p w:rsid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Click on the </w:t>
      </w:r>
      <w:r w:rsidRPr="00C7213A">
        <w:rPr>
          <w:rStyle w:val="Enfasigrassetto"/>
          <w:rFonts w:ascii="Palatino Linotype" w:hAnsi="Palatino Linotype"/>
          <w:color w:val="000000"/>
          <w:sz w:val="18"/>
          <w:szCs w:val="18"/>
          <w:bdr w:val="none" w:sz="0" w:space="0" w:color="auto" w:frame="1"/>
          <w:lang w:val="en-US"/>
        </w:rPr>
        <w:t>Advanced </w:t>
      </w:r>
      <w:r w:rsidRPr="00C7213A">
        <w:rPr>
          <w:rFonts w:ascii="Palatino Linotype" w:hAnsi="Palatino Linotype"/>
          <w:color w:val="000000"/>
          <w:sz w:val="18"/>
          <w:szCs w:val="18"/>
          <w:lang w:val="en-US"/>
        </w:rPr>
        <w:t>field on the left side of this </w:t>
      </w:r>
      <w:r w:rsidRPr="00C7213A">
        <w:rPr>
          <w:rStyle w:val="Enfasigrassetto"/>
          <w:rFonts w:ascii="Palatino Linotype" w:hAnsi="Palatino Linotype"/>
          <w:color w:val="000000"/>
          <w:sz w:val="18"/>
          <w:szCs w:val="18"/>
          <w:bdr w:val="none" w:sz="0" w:space="0" w:color="auto" w:frame="1"/>
          <w:lang w:val="en-US"/>
        </w:rPr>
        <w:t>New Download</w:t>
      </w:r>
      <w:r w:rsidRPr="00C7213A">
        <w:rPr>
          <w:rFonts w:ascii="Palatino Linotype" w:hAnsi="Palatino Linotype"/>
          <w:color w:val="000000"/>
          <w:sz w:val="18"/>
          <w:szCs w:val="18"/>
          <w:lang w:val="en-US"/>
        </w:rPr>
        <w:t> window. This gives you a whole series of sub-sections, each of which has a series of options you can select by clicking on checkboxes. The first sub-section you need to configure is</w:t>
      </w:r>
      <w:r w:rsidRPr="00C7213A">
        <w:rPr>
          <w:rStyle w:val="apple-converted-space"/>
          <w:rFonts w:ascii="Palatino Linotype" w:hAnsi="Palatino Linotype"/>
          <w:color w:val="000000"/>
          <w:sz w:val="18"/>
          <w:szCs w:val="18"/>
          <w:lang w:val="en-US"/>
        </w:rPr>
        <w:t> </w:t>
      </w:r>
      <w:r w:rsidRPr="00C7213A">
        <w:rPr>
          <w:rStyle w:val="Enfasigrassetto"/>
          <w:rFonts w:ascii="Palatino Linotype" w:hAnsi="Palatino Linotype"/>
          <w:color w:val="000000"/>
          <w:sz w:val="18"/>
          <w:szCs w:val="18"/>
          <w:bdr w:val="none" w:sz="0" w:space="0" w:color="auto" w:frame="1"/>
          <w:lang w:val="en-US"/>
        </w:rPr>
        <w:t>Download</w:t>
      </w:r>
      <w:r w:rsidRPr="00C7213A">
        <w:rPr>
          <w:rFonts w:ascii="Palatino Linotype" w:hAnsi="Palatino Linotype"/>
          <w:color w:val="000000"/>
          <w:sz w:val="18"/>
          <w:szCs w:val="18"/>
          <w:lang w:val="en-US"/>
        </w:rPr>
        <w:t>. Here are my recommended options for the </w:t>
      </w:r>
      <w:r w:rsidRPr="008A2375">
        <w:rPr>
          <w:rFonts w:ascii="Palatino Linotype" w:hAnsi="Palatino Linotype"/>
          <w:b/>
          <w:color w:val="000000"/>
          <w:sz w:val="18"/>
          <w:szCs w:val="18"/>
          <w:lang w:val="en-US"/>
        </w:rPr>
        <w:t>Download</w:t>
      </w:r>
      <w:r w:rsidRPr="00C7213A">
        <w:rPr>
          <w:rFonts w:ascii="Palatino Linotype" w:hAnsi="Palatino Linotype"/>
          <w:color w:val="000000"/>
          <w:sz w:val="18"/>
          <w:szCs w:val="18"/>
          <w:lang w:val="en-US"/>
        </w:rPr>
        <w:t> subsection, as shown in the screenshot below.</w:t>
      </w:r>
    </w:p>
    <w:p w:rsidR="00C7213A" w:rsidRPr="008B2B11"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8B2B11" w:rsidRDefault="00C7213A" w:rsidP="00C7213A">
      <w:pPr>
        <w:pStyle w:val="Paragrafoelenco"/>
        <w:numPr>
          <w:ilvl w:val="0"/>
          <w:numId w:val="7"/>
        </w:numPr>
        <w:rPr>
          <w:rFonts w:ascii="Palatino Linotype" w:hAnsi="Palatino Linotype"/>
          <w:sz w:val="18"/>
          <w:szCs w:val="18"/>
          <w:lang w:val="en-US"/>
        </w:rPr>
      </w:pPr>
      <w:r w:rsidRPr="008B2B11">
        <w:rPr>
          <w:rStyle w:val="EsempioHTML"/>
          <w:rFonts w:ascii="Palatino Linotype" w:eastAsiaTheme="majorEastAsia" w:hAnsi="Palatino Linotype"/>
          <w:sz w:val="18"/>
          <w:szCs w:val="18"/>
          <w:bdr w:val="none" w:sz="0" w:space="0" w:color="auto" w:frame="1"/>
          <w:lang w:val="en-US"/>
        </w:rPr>
        <w:t>–no-clobber</w:t>
      </w:r>
      <w:r w:rsidRPr="008B2B11">
        <w:rPr>
          <w:rFonts w:ascii="Palatino Linotype" w:hAnsi="Palatino Linotype"/>
          <w:sz w:val="18"/>
          <w:szCs w:val="18"/>
          <w:lang w:val="en-US"/>
        </w:rPr>
        <w:t>: Prevents a downloaded file from overwriting an existing file on disk.</w:t>
      </w:r>
    </w:p>
    <w:p w:rsidR="008B2B11" w:rsidRDefault="008B2B11" w:rsidP="008B2B11">
      <w:pPr>
        <w:pStyle w:val="Paragrafoelenco"/>
        <w:ind w:left="811"/>
        <w:rPr>
          <w:rFonts w:ascii="Palatino Linotype" w:hAnsi="Palatino Linotype"/>
          <w:sz w:val="18"/>
          <w:szCs w:val="18"/>
          <w:lang w:val="en-US"/>
        </w:rPr>
      </w:pPr>
    </w:p>
    <w:p w:rsidR="008B2B11" w:rsidRDefault="00C7213A" w:rsidP="00C7213A">
      <w:pPr>
        <w:pStyle w:val="Paragrafoelenco"/>
        <w:numPr>
          <w:ilvl w:val="0"/>
          <w:numId w:val="7"/>
        </w:numPr>
        <w:rPr>
          <w:rFonts w:ascii="Palatino Linotype" w:hAnsi="Palatino Linotype"/>
          <w:sz w:val="18"/>
          <w:szCs w:val="18"/>
          <w:lang w:val="en-US"/>
        </w:rPr>
      </w:pPr>
      <w:r w:rsidRPr="008B2B11">
        <w:rPr>
          <w:rFonts w:ascii="Palatino Linotype" w:hAnsi="Palatino Linotype"/>
          <w:sz w:val="18"/>
          <w:szCs w:val="18"/>
          <w:lang w:val="en-US"/>
        </w:rPr>
        <w:t xml:space="preserve">  </w:t>
      </w:r>
      <w:r w:rsidRPr="008B2B11">
        <w:rPr>
          <w:rStyle w:val="EsempioHTML"/>
          <w:rFonts w:ascii="Palatino Linotype" w:eastAsiaTheme="majorEastAsia" w:hAnsi="Palatino Linotype"/>
          <w:sz w:val="18"/>
          <w:szCs w:val="18"/>
          <w:bdr w:val="none" w:sz="0" w:space="0" w:color="auto" w:frame="1"/>
          <w:lang w:val="en-US"/>
        </w:rPr>
        <w:t>–continue</w:t>
      </w:r>
      <w:r w:rsidRPr="008B2B11">
        <w:rPr>
          <w:rFonts w:ascii="Palatino Linotype" w:hAnsi="Palatino Linotype"/>
          <w:sz w:val="18"/>
          <w:szCs w:val="18"/>
          <w:lang w:val="en-US"/>
        </w:rPr>
        <w:t>: If the download is interrupted, and you restart it, finish getting any partially downloaded files.</w:t>
      </w:r>
    </w:p>
    <w:p w:rsidR="008B2B11" w:rsidRPr="008B2B11" w:rsidRDefault="008B2B11" w:rsidP="008B2B11">
      <w:pPr>
        <w:pStyle w:val="Paragrafoelenco"/>
        <w:rPr>
          <w:rFonts w:ascii="Palatino Linotype" w:hAnsi="Palatino Linotype"/>
          <w:sz w:val="18"/>
          <w:szCs w:val="18"/>
          <w:lang w:val="en-US"/>
        </w:rPr>
      </w:pPr>
    </w:p>
    <w:p w:rsidR="008B2B11" w:rsidRDefault="00C7213A" w:rsidP="00C7213A">
      <w:pPr>
        <w:pStyle w:val="Paragrafoelenco"/>
        <w:numPr>
          <w:ilvl w:val="0"/>
          <w:numId w:val="7"/>
        </w:numPr>
        <w:rPr>
          <w:rFonts w:ascii="Palatino Linotype" w:hAnsi="Palatino Linotype"/>
          <w:sz w:val="18"/>
          <w:szCs w:val="18"/>
          <w:lang w:val="en-US"/>
        </w:rPr>
      </w:pPr>
      <w:r w:rsidRPr="008B2B11">
        <w:rPr>
          <w:rFonts w:ascii="Palatino Linotype" w:hAnsi="Palatino Linotype"/>
          <w:sz w:val="18"/>
          <w:szCs w:val="18"/>
          <w:lang w:val="en-US"/>
        </w:rPr>
        <w:t xml:space="preserve">  </w:t>
      </w:r>
      <w:r w:rsidRPr="008B2B11">
        <w:rPr>
          <w:rStyle w:val="EsempioHTML"/>
          <w:rFonts w:ascii="Palatino Linotype" w:eastAsiaTheme="majorEastAsia" w:hAnsi="Palatino Linotype"/>
          <w:sz w:val="18"/>
          <w:szCs w:val="18"/>
          <w:bdr w:val="none" w:sz="0" w:space="0" w:color="auto" w:frame="1"/>
          <w:lang w:val="en-US"/>
        </w:rPr>
        <w:t>–ignore-case</w:t>
      </w:r>
      <w:r w:rsidRPr="008B2B11">
        <w:rPr>
          <w:rFonts w:ascii="Palatino Linotype" w:hAnsi="Palatino Linotype"/>
          <w:sz w:val="18"/>
          <w:szCs w:val="18"/>
          <w:lang w:val="en-US"/>
        </w:rPr>
        <w:t>: Treat uppercase and lowercase letters the same when downloading files. For example, a jpeg image file could end with either</w:t>
      </w:r>
      <w:r w:rsidRPr="008B2B11">
        <w:rPr>
          <w:rStyle w:val="apple-converted-space"/>
          <w:rFonts w:ascii="Palatino Linotype" w:hAnsi="Palatino Linotype"/>
          <w:sz w:val="18"/>
          <w:szCs w:val="18"/>
          <w:lang w:val="en-US"/>
        </w:rPr>
        <w:t> </w:t>
      </w:r>
      <w:r w:rsidRPr="008B2B11">
        <w:rPr>
          <w:rStyle w:val="EsempioHTML"/>
          <w:rFonts w:ascii="Palatino Linotype" w:eastAsiaTheme="majorEastAsia" w:hAnsi="Palatino Linotype"/>
          <w:sz w:val="18"/>
          <w:szCs w:val="18"/>
          <w:bdr w:val="none" w:sz="0" w:space="0" w:color="auto" w:frame="1"/>
          <w:lang w:val="en-US"/>
        </w:rPr>
        <w:t>.JPG</w:t>
      </w:r>
      <w:r w:rsidRPr="008B2B11">
        <w:rPr>
          <w:rFonts w:ascii="Palatino Linotype" w:hAnsi="Palatino Linotype"/>
          <w:sz w:val="18"/>
          <w:szCs w:val="18"/>
          <w:lang w:val="en-US"/>
        </w:rPr>
        <w:t> or </w:t>
      </w:r>
      <w:r w:rsidRPr="008B2B11">
        <w:rPr>
          <w:rStyle w:val="EsempioHTML"/>
          <w:rFonts w:ascii="Palatino Linotype" w:eastAsiaTheme="majorEastAsia" w:hAnsi="Palatino Linotype"/>
          <w:sz w:val="18"/>
          <w:szCs w:val="18"/>
          <w:bdr w:val="none" w:sz="0" w:space="0" w:color="auto" w:frame="1"/>
          <w:lang w:val="en-US"/>
        </w:rPr>
        <w:t>.jpg</w:t>
      </w:r>
      <w:r w:rsidRPr="008B2B11">
        <w:rPr>
          <w:rFonts w:ascii="Palatino Linotype" w:hAnsi="Palatino Linotype"/>
          <w:sz w:val="18"/>
          <w:szCs w:val="18"/>
          <w:lang w:val="en-US"/>
        </w:rPr>
        <w:t> and this option treats them the same.</w:t>
      </w:r>
    </w:p>
    <w:p w:rsidR="008B2B11" w:rsidRPr="008B2B11" w:rsidRDefault="008B2B11" w:rsidP="008B2B11">
      <w:pPr>
        <w:pStyle w:val="Paragrafoelenco"/>
        <w:rPr>
          <w:rFonts w:ascii="Palatino Linotype" w:hAnsi="Palatino Linotype"/>
          <w:sz w:val="18"/>
          <w:szCs w:val="18"/>
          <w:lang w:val="en-US"/>
        </w:rPr>
      </w:pPr>
    </w:p>
    <w:p w:rsidR="00C7213A" w:rsidRPr="008B2B11" w:rsidRDefault="00C7213A" w:rsidP="00C7213A">
      <w:pPr>
        <w:pStyle w:val="Paragrafoelenco"/>
        <w:numPr>
          <w:ilvl w:val="0"/>
          <w:numId w:val="7"/>
        </w:numPr>
        <w:rPr>
          <w:rFonts w:ascii="Palatino Linotype" w:hAnsi="Palatino Linotype"/>
          <w:sz w:val="18"/>
          <w:szCs w:val="18"/>
          <w:lang w:val="en-US"/>
        </w:rPr>
      </w:pPr>
      <w:r w:rsidRPr="008B2B11">
        <w:rPr>
          <w:rFonts w:ascii="Palatino Linotype" w:hAnsi="Palatino Linotype"/>
          <w:sz w:val="18"/>
          <w:szCs w:val="18"/>
          <w:lang w:val="en-US"/>
        </w:rPr>
        <w:t xml:space="preserve">  </w:t>
      </w:r>
      <w:r w:rsidRPr="008B2B11">
        <w:rPr>
          <w:rStyle w:val="EsempioHTML"/>
          <w:rFonts w:ascii="Palatino Linotype" w:eastAsiaTheme="majorEastAsia" w:hAnsi="Palatino Linotype"/>
          <w:sz w:val="18"/>
          <w:szCs w:val="18"/>
          <w:bdr w:val="none" w:sz="0" w:space="0" w:color="auto" w:frame="1"/>
          <w:lang w:val="en-US"/>
        </w:rPr>
        <w:t>–user=USER</w:t>
      </w:r>
      <w:r w:rsidRPr="008B2B11">
        <w:rPr>
          <w:rFonts w:ascii="Palatino Linotype" w:hAnsi="Palatino Linotype"/>
          <w:sz w:val="18"/>
          <w:szCs w:val="18"/>
          <w:lang w:val="en-US"/>
        </w:rPr>
        <w:t>:</w:t>
      </w:r>
      <w:r w:rsidRPr="008B2B11">
        <w:rPr>
          <w:rStyle w:val="apple-converted-space"/>
          <w:rFonts w:ascii="Palatino Linotype" w:hAnsi="Palatino Linotype"/>
          <w:sz w:val="18"/>
          <w:szCs w:val="18"/>
          <w:lang w:val="en-US"/>
        </w:rPr>
        <w:t> </w:t>
      </w:r>
      <w:r w:rsidRPr="008B2B11">
        <w:rPr>
          <w:rStyle w:val="Enfasigrassetto"/>
          <w:rFonts w:ascii="Palatino Linotype" w:hAnsi="Palatino Linotype"/>
          <w:sz w:val="18"/>
          <w:szCs w:val="18"/>
          <w:bdr w:val="none" w:sz="0" w:space="0" w:color="auto" w:frame="1"/>
          <w:lang w:val="en-US"/>
        </w:rPr>
        <w:t>Optional</w:t>
      </w:r>
      <w:r w:rsidRPr="008B2B11">
        <w:rPr>
          <w:rFonts w:ascii="Palatino Linotype" w:hAnsi="Palatino Linotype"/>
          <w:sz w:val="18"/>
          <w:szCs w:val="18"/>
          <w:lang w:val="en-US"/>
        </w:rPr>
        <w:t> - check this if the site you are visiting requires a login with username and password. This will probably only work in the case where your browser prompts you for username andpassword</w:t>
      </w:r>
      <w:r w:rsidRPr="008B2B11">
        <w:rPr>
          <w:rStyle w:val="apple-converted-space"/>
          <w:rFonts w:ascii="Palatino Linotype" w:hAnsi="Palatino Linotype"/>
          <w:sz w:val="18"/>
          <w:szCs w:val="18"/>
          <w:lang w:val="en-US"/>
        </w:rPr>
        <w:t> </w:t>
      </w:r>
      <w:r w:rsidRPr="008B2B11">
        <w:rPr>
          <w:rFonts w:ascii="Palatino Linotype" w:hAnsi="Palatino Linotype"/>
          <w:sz w:val="18"/>
          <w:szCs w:val="18"/>
          <w:lang w:val="en-US"/>
        </w:rPr>
        <w:t>before showing any part of the website. It will probably not work in the case where you have to type in your</w:t>
      </w:r>
      <w:r w:rsidRPr="008B2B11">
        <w:rPr>
          <w:rStyle w:val="apple-converted-space"/>
          <w:rFonts w:ascii="Palatino Linotype" w:hAnsi="Palatino Linotype"/>
          <w:sz w:val="18"/>
          <w:szCs w:val="18"/>
          <w:lang w:val="en-US"/>
        </w:rPr>
        <w:t> </w:t>
      </w:r>
      <w:r w:rsidRPr="008B2B11">
        <w:rPr>
          <w:rFonts w:ascii="Palatino Linotype" w:hAnsi="Palatino Linotype"/>
          <w:sz w:val="18"/>
          <w:szCs w:val="18"/>
          <w:lang w:val="en-US"/>
        </w:rPr>
        <w:t>username</w:t>
      </w:r>
      <w:r w:rsidRPr="008B2B11">
        <w:rPr>
          <w:rStyle w:val="apple-converted-space"/>
          <w:rFonts w:ascii="Palatino Linotype" w:hAnsi="Palatino Linotype"/>
          <w:sz w:val="18"/>
          <w:szCs w:val="18"/>
          <w:lang w:val="en-US"/>
        </w:rPr>
        <w:t> </w:t>
      </w:r>
      <w:r w:rsidRPr="008B2B11">
        <w:rPr>
          <w:rFonts w:ascii="Palatino Linotype" w:hAnsi="Palatino Linotype"/>
          <w:sz w:val="18"/>
          <w:szCs w:val="18"/>
          <w:lang w:val="en-US"/>
        </w:rPr>
        <w:t>and password on fields on the web page (for example, most banking websites). See instructions after the screenshot for how to enter the actual user name.</w:t>
      </w:r>
    </w:p>
    <w:p w:rsidR="008B2B11" w:rsidRPr="008B2B11" w:rsidRDefault="008B2B11" w:rsidP="008B2B11">
      <w:pPr>
        <w:pStyle w:val="Paragrafoelenco"/>
        <w:ind w:left="811"/>
        <w:rPr>
          <w:rStyle w:val="EsempioHTML"/>
          <w:rFonts w:ascii="Palatino Linotype" w:eastAsiaTheme="majorEastAsia" w:hAnsi="Palatino Linotype" w:cstheme="majorBidi"/>
          <w:sz w:val="18"/>
          <w:szCs w:val="18"/>
          <w:lang w:val="en-US"/>
        </w:rPr>
      </w:pPr>
    </w:p>
    <w:p w:rsidR="00C7213A" w:rsidRPr="008B2B11" w:rsidRDefault="00C7213A" w:rsidP="008B2B11">
      <w:pPr>
        <w:pStyle w:val="Paragrafoelenco"/>
        <w:numPr>
          <w:ilvl w:val="0"/>
          <w:numId w:val="5"/>
        </w:numPr>
        <w:rPr>
          <w:rFonts w:ascii="Palatino Linotype" w:hAnsi="Palatino Linotype"/>
          <w:sz w:val="18"/>
          <w:szCs w:val="18"/>
          <w:lang w:val="en-US"/>
        </w:rPr>
      </w:pPr>
      <w:r w:rsidRPr="008B2B11">
        <w:rPr>
          <w:rStyle w:val="EsempioHTML"/>
          <w:rFonts w:ascii="Palatino Linotype" w:eastAsiaTheme="majorEastAsia" w:hAnsi="Palatino Linotype"/>
          <w:sz w:val="18"/>
          <w:szCs w:val="18"/>
          <w:bdr w:val="none" w:sz="0" w:space="0" w:color="auto" w:frame="1"/>
          <w:lang w:val="en-US"/>
        </w:rPr>
        <w:t>–password=PASS</w:t>
      </w:r>
      <w:r w:rsidRPr="008B2B11">
        <w:rPr>
          <w:rFonts w:ascii="Palatino Linotype" w:hAnsi="Palatino Linotype"/>
          <w:sz w:val="18"/>
          <w:szCs w:val="18"/>
          <w:lang w:val="en-US"/>
        </w:rPr>
        <w:t>: </w:t>
      </w:r>
      <w:r w:rsidRPr="008B2B11">
        <w:rPr>
          <w:rStyle w:val="Enfasigrassetto"/>
          <w:rFonts w:ascii="Palatino Linotype" w:hAnsi="Palatino Linotype"/>
          <w:sz w:val="18"/>
          <w:szCs w:val="18"/>
          <w:bdr w:val="none" w:sz="0" w:space="0" w:color="auto" w:frame="1"/>
          <w:lang w:val="en-US"/>
        </w:rPr>
        <w:t>Optional</w:t>
      </w:r>
      <w:r w:rsidRPr="008B2B11">
        <w:rPr>
          <w:rFonts w:ascii="Palatino Linotype" w:hAnsi="Palatino Linotype"/>
          <w:sz w:val="18"/>
          <w:szCs w:val="18"/>
          <w:lang w:val="en-US"/>
        </w:rPr>
        <w:t> - use under same conditions as the </w:t>
      </w:r>
      <w:r w:rsidRPr="008B2B11">
        <w:rPr>
          <w:rStyle w:val="EsempioHTML"/>
          <w:rFonts w:ascii="Palatino Linotype" w:eastAsiaTheme="majorEastAsia" w:hAnsi="Palatino Linotype"/>
          <w:sz w:val="18"/>
          <w:szCs w:val="18"/>
          <w:bdr w:val="none" w:sz="0" w:space="0" w:color="auto" w:frame="1"/>
          <w:lang w:val="en-US"/>
        </w:rPr>
        <w:t>–user=USER</w:t>
      </w:r>
      <w:r w:rsidRPr="008B2B11">
        <w:rPr>
          <w:rFonts w:ascii="Palatino Linotype" w:hAnsi="Palatino Linotype"/>
          <w:sz w:val="18"/>
          <w:szCs w:val="18"/>
          <w:lang w:val="en-US"/>
        </w:rPr>
        <w:t> option, above. They go together.</w:t>
      </w:r>
    </w:p>
    <w:p w:rsidR="00C7213A" w:rsidRDefault="00C7213A" w:rsidP="00C7213A">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4108107" cy="3090991"/>
            <wp:effectExtent l="19050" t="0" r="6693" b="0"/>
            <wp:docPr id="9" name="Immagine 2" descr="http://heelpbook.altervista.org/wp-content/uploads/2013/01/vwge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elpbook.altervista.org/wp-content/uploads/2013/01/vwget02.jpg">
                      <a:hlinkClick r:id="rId15" tooltip="&quot;How to configure and use VisualWGET (wget-GUI-based download manager)&quot;"/>
                    </pic:cNvPr>
                    <pic:cNvPicPr>
                      <a:picLocks noChangeAspect="1" noChangeArrowheads="1"/>
                    </pic:cNvPicPr>
                  </pic:nvPicPr>
                  <pic:blipFill>
                    <a:blip r:embed="rId16" cstate="print"/>
                    <a:srcRect/>
                    <a:stretch>
                      <a:fillRect/>
                    </a:stretch>
                  </pic:blipFill>
                  <pic:spPr bwMode="auto">
                    <a:xfrm>
                      <a:off x="0" y="0"/>
                      <a:ext cx="4110371" cy="3092694"/>
                    </a:xfrm>
                    <a:prstGeom prst="rect">
                      <a:avLst/>
                    </a:prstGeom>
                    <a:noFill/>
                    <a:ln w="9525">
                      <a:noFill/>
                      <a:miter lim="800000"/>
                      <a:headEnd/>
                      <a:tailEnd/>
                    </a:ln>
                  </pic:spPr>
                </pic:pic>
              </a:graphicData>
            </a:graphic>
          </wp:inline>
        </w:drawing>
      </w:r>
    </w:p>
    <w:p w:rsidR="00C7213A" w:rsidRDefault="00C7213A" w:rsidP="00C7213A">
      <w:pPr>
        <w:pStyle w:val="NormaleWeb"/>
        <w:shd w:val="clear" w:color="auto" w:fill="FFFFFF"/>
        <w:spacing w:before="0" w:after="0" w:line="289" w:lineRule="atLeast"/>
        <w:jc w:val="center"/>
        <w:rPr>
          <w:rFonts w:ascii="Palatino Linotype" w:hAnsi="Palatino Linotype"/>
          <w:color w:val="000000"/>
          <w:sz w:val="18"/>
          <w:szCs w:val="18"/>
        </w:rPr>
      </w:pPr>
    </w:p>
    <w:p w:rsid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If you checked the </w:t>
      </w:r>
      <w:r w:rsidRPr="00C7213A">
        <w:rPr>
          <w:rStyle w:val="EsempioHTML"/>
          <w:color w:val="000000"/>
          <w:sz w:val="18"/>
          <w:szCs w:val="18"/>
          <w:bdr w:val="none" w:sz="0" w:space="0" w:color="auto" w:frame="1"/>
          <w:lang w:val="en-US"/>
        </w:rPr>
        <w:t>–user=USER</w:t>
      </w:r>
      <w:r w:rsidRPr="00C7213A">
        <w:rPr>
          <w:rFonts w:ascii="Palatino Linotype" w:hAnsi="Palatino Linotype"/>
          <w:color w:val="000000"/>
          <w:sz w:val="18"/>
          <w:szCs w:val="18"/>
          <w:lang w:val="en-US"/>
        </w:rPr>
        <w:t> and </w:t>
      </w:r>
      <w:r w:rsidRPr="00C7213A">
        <w:rPr>
          <w:rStyle w:val="EsempioHTML"/>
          <w:color w:val="000000"/>
          <w:sz w:val="18"/>
          <w:szCs w:val="18"/>
          <w:bdr w:val="none" w:sz="0" w:space="0" w:color="auto" w:frame="1"/>
          <w:lang w:val="en-US"/>
        </w:rPr>
        <w:t>–password=PASS</w:t>
      </w:r>
      <w:r w:rsidRPr="00C7213A">
        <w:rPr>
          <w:rFonts w:ascii="Palatino Linotype" w:hAnsi="Palatino Linotype"/>
          <w:color w:val="000000"/>
          <w:sz w:val="18"/>
          <w:szCs w:val="18"/>
          <w:lang w:val="en-US"/>
        </w:rPr>
        <w:t xml:space="preserve"> options in the Download subsection (above), you have another step: you have to enter the username and password for the website. You do this by clicking on the option name itself (for </w:t>
      </w:r>
      <w:r w:rsidRPr="00C7213A">
        <w:rPr>
          <w:rFonts w:ascii="Palatino Linotype" w:hAnsi="Palatino Linotype"/>
          <w:color w:val="000000"/>
          <w:sz w:val="18"/>
          <w:szCs w:val="18"/>
          <w:lang w:val="en-US"/>
        </w:rPr>
        <w:lastRenderedPageBreak/>
        <w:t>example, clicking on the text </w:t>
      </w:r>
      <w:r w:rsidRPr="00C7213A">
        <w:rPr>
          <w:rStyle w:val="EsempioHTML"/>
          <w:color w:val="000000"/>
          <w:sz w:val="18"/>
          <w:szCs w:val="18"/>
          <w:bdr w:val="none" w:sz="0" w:space="0" w:color="auto" w:frame="1"/>
          <w:lang w:val="en-US"/>
        </w:rPr>
        <w:t>–user=USER</w:t>
      </w:r>
      <w:r w:rsidRPr="00C7213A">
        <w:rPr>
          <w:rFonts w:ascii="Palatino Linotype" w:hAnsi="Palatino Linotype"/>
          <w:color w:val="000000"/>
          <w:sz w:val="18"/>
          <w:szCs w:val="18"/>
          <w:lang w:val="en-US"/>
        </w:rPr>
        <w:t>), </w:t>
      </w:r>
      <w:r w:rsidRPr="00C7213A">
        <w:rPr>
          <w:rStyle w:val="Enfasigrassetto"/>
          <w:rFonts w:ascii="Palatino Linotype" w:hAnsi="Palatino Linotype"/>
          <w:color w:val="000000"/>
          <w:sz w:val="18"/>
          <w:szCs w:val="18"/>
          <w:bdr w:val="none" w:sz="0" w:space="0" w:color="auto" w:frame="1"/>
          <w:lang w:val="en-US"/>
        </w:rPr>
        <w:t>not</w:t>
      </w:r>
      <w:r w:rsidRPr="00C7213A">
        <w:rPr>
          <w:rFonts w:ascii="Palatino Linotype" w:hAnsi="Palatino Linotype"/>
          <w:color w:val="000000"/>
          <w:sz w:val="18"/>
          <w:szCs w:val="18"/>
          <w:lang w:val="en-US"/>
        </w:rPr>
        <w:t> on the checkbox. That opens a new field in the lower part of the window where you can type the value needed.</w:t>
      </w: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For example, in the annotated screenshot below, I have clicked on the </w:t>
      </w:r>
      <w:r w:rsidRPr="00C7213A">
        <w:rPr>
          <w:rStyle w:val="EsempioHTML"/>
          <w:color w:val="000000"/>
          <w:sz w:val="18"/>
          <w:szCs w:val="18"/>
          <w:bdr w:val="none" w:sz="0" w:space="0" w:color="auto" w:frame="1"/>
          <w:lang w:val="en-US"/>
        </w:rPr>
        <w:t>–user=USER</w:t>
      </w:r>
      <w:r w:rsidRPr="00C7213A">
        <w:rPr>
          <w:rFonts w:ascii="Palatino Linotype" w:hAnsi="Palatino Linotype"/>
          <w:color w:val="000000"/>
          <w:sz w:val="18"/>
          <w:szCs w:val="18"/>
          <w:lang w:val="en-US"/>
        </w:rPr>
        <w:t> text, and that gives me a USER: field where I can type the</w:t>
      </w:r>
      <w:r w:rsidRPr="00C7213A">
        <w:rPr>
          <w:rStyle w:val="apple-converted-space"/>
          <w:rFonts w:ascii="Palatino Linotype" w:hAnsi="Palatino Linotype"/>
          <w:color w:val="000000"/>
          <w:sz w:val="18"/>
          <w:szCs w:val="18"/>
          <w:lang w:val="en-US"/>
        </w:rPr>
        <w:t> </w:t>
      </w:r>
      <w:r w:rsidRPr="00C7213A">
        <w:rPr>
          <w:rStyle w:val="Enfasigrassetto"/>
          <w:rFonts w:ascii="Palatino Linotype" w:hAnsi="Palatino Linotype"/>
          <w:color w:val="000000"/>
          <w:sz w:val="18"/>
          <w:szCs w:val="18"/>
          <w:bdr w:val="none" w:sz="0" w:space="0" w:color="auto" w:frame="1"/>
          <w:lang w:val="en-US"/>
        </w:rPr>
        <w:t>username</w:t>
      </w:r>
      <w:r w:rsidRPr="00C7213A">
        <w:rPr>
          <w:rStyle w:val="apple-converted-space"/>
          <w:rFonts w:ascii="Palatino Linotype" w:hAnsi="Palatino Linotype"/>
          <w:b/>
          <w:bCs/>
          <w:color w:val="000000"/>
          <w:sz w:val="18"/>
          <w:szCs w:val="18"/>
          <w:bdr w:val="none" w:sz="0" w:space="0" w:color="auto" w:frame="1"/>
          <w:lang w:val="en-US"/>
        </w:rPr>
        <w:t> </w:t>
      </w:r>
      <w:r w:rsidRPr="00C7213A">
        <w:rPr>
          <w:rFonts w:ascii="Palatino Linotype" w:hAnsi="Palatino Linotype"/>
          <w:color w:val="000000"/>
          <w:sz w:val="18"/>
          <w:szCs w:val="18"/>
          <w:lang w:val="en-US"/>
        </w:rPr>
        <w:t>needed to login to the site. The second screenshot shows the same thing for the </w:t>
      </w:r>
      <w:r w:rsidRPr="00C7213A">
        <w:rPr>
          <w:rStyle w:val="EsempioHTML"/>
          <w:color w:val="000000"/>
          <w:sz w:val="18"/>
          <w:szCs w:val="18"/>
          <w:bdr w:val="none" w:sz="0" w:space="0" w:color="auto" w:frame="1"/>
          <w:lang w:val="en-US"/>
        </w:rPr>
        <w:t>–password=PASS</w:t>
      </w:r>
      <w:r w:rsidRPr="00C7213A">
        <w:rPr>
          <w:rFonts w:ascii="Palatino Linotype" w:hAnsi="Palatino Linotype"/>
          <w:color w:val="000000"/>
          <w:sz w:val="18"/>
          <w:szCs w:val="18"/>
          <w:lang w:val="en-US"/>
        </w:rPr>
        <w:t> option.</w:t>
      </w: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C7213A" w:rsidRDefault="00C7213A" w:rsidP="00C7213A">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3594592" cy="3013568"/>
            <wp:effectExtent l="19050" t="0" r="5858" b="0"/>
            <wp:docPr id="8" name="Immagine 3" descr="http://heelpbook.altervista.org/wp-content/uploads/2013/01/vwge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elpbook.altervista.org/wp-content/uploads/2013/01/vwget03.jpg">
                      <a:hlinkClick r:id="rId17" tooltip="&quot;How to configure and use VisualWGET (wget-GUI-based download manager)&quot;"/>
                    </pic:cNvPr>
                    <pic:cNvPicPr>
                      <a:picLocks noChangeAspect="1" noChangeArrowheads="1"/>
                    </pic:cNvPicPr>
                  </pic:nvPicPr>
                  <pic:blipFill>
                    <a:blip r:embed="rId18" cstate="print"/>
                    <a:srcRect/>
                    <a:stretch>
                      <a:fillRect/>
                    </a:stretch>
                  </pic:blipFill>
                  <pic:spPr bwMode="auto">
                    <a:xfrm>
                      <a:off x="0" y="0"/>
                      <a:ext cx="3594368" cy="3013380"/>
                    </a:xfrm>
                    <a:prstGeom prst="rect">
                      <a:avLst/>
                    </a:prstGeom>
                    <a:noFill/>
                    <a:ln w="9525">
                      <a:noFill/>
                      <a:miter lim="800000"/>
                      <a:headEnd/>
                      <a:tailEnd/>
                    </a:ln>
                  </pic:spPr>
                </pic:pic>
              </a:graphicData>
            </a:graphic>
          </wp:inline>
        </w:drawing>
      </w:r>
    </w:p>
    <w:p w:rsidR="00C7213A" w:rsidRDefault="00C7213A" w:rsidP="00C7213A">
      <w:pPr>
        <w:pStyle w:val="NormaleWeb"/>
        <w:shd w:val="clear" w:color="auto" w:fill="FFFFFF"/>
        <w:spacing w:before="0" w:after="0" w:line="289" w:lineRule="atLeast"/>
        <w:jc w:val="center"/>
        <w:rPr>
          <w:rFonts w:ascii="Palatino Linotype" w:hAnsi="Palatino Linotype"/>
          <w:color w:val="000000"/>
          <w:sz w:val="18"/>
          <w:szCs w:val="18"/>
        </w:rPr>
      </w:pPr>
    </w:p>
    <w:p w:rsidR="00C7213A" w:rsidRDefault="00C7213A" w:rsidP="00C7213A">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3594592" cy="3013568"/>
            <wp:effectExtent l="19050" t="0" r="5858" b="0"/>
            <wp:docPr id="3" name="Immagine 4" descr="http://heelpbook.altervista.org/wp-content/uploads/2013/01/vwge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elpbook.altervista.org/wp-content/uploads/2013/01/vwget04.jpg">
                      <a:hlinkClick r:id="rId19" tooltip="&quot;How to configure and use VisualWGET (wget-GUI-based download manager)&quot;"/>
                    </pic:cNvPr>
                    <pic:cNvPicPr>
                      <a:picLocks noChangeAspect="1" noChangeArrowheads="1"/>
                    </pic:cNvPicPr>
                  </pic:nvPicPr>
                  <pic:blipFill>
                    <a:blip r:embed="rId20" cstate="print"/>
                    <a:srcRect/>
                    <a:stretch>
                      <a:fillRect/>
                    </a:stretch>
                  </pic:blipFill>
                  <pic:spPr bwMode="auto">
                    <a:xfrm>
                      <a:off x="0" y="0"/>
                      <a:ext cx="3594368" cy="3013380"/>
                    </a:xfrm>
                    <a:prstGeom prst="rect">
                      <a:avLst/>
                    </a:prstGeom>
                    <a:noFill/>
                    <a:ln w="9525">
                      <a:noFill/>
                      <a:miter lim="800000"/>
                      <a:headEnd/>
                      <a:tailEnd/>
                    </a:ln>
                  </pic:spPr>
                </pic:pic>
              </a:graphicData>
            </a:graphic>
          </wp:inline>
        </w:drawing>
      </w:r>
    </w:p>
    <w:p w:rsidR="00C7213A" w:rsidRDefault="00C7213A" w:rsidP="00C7213A">
      <w:pPr>
        <w:pStyle w:val="NormaleWeb"/>
        <w:shd w:val="clear" w:color="auto" w:fill="FFFFFF"/>
        <w:spacing w:before="0" w:after="0" w:line="289" w:lineRule="atLeast"/>
        <w:jc w:val="center"/>
        <w:rPr>
          <w:rFonts w:ascii="Palatino Linotype" w:hAnsi="Palatino Linotype"/>
          <w:color w:val="000000"/>
          <w:sz w:val="18"/>
          <w:szCs w:val="18"/>
        </w:rPr>
      </w:pPr>
    </w:p>
    <w:p w:rsidR="00C7213A" w:rsidRPr="00C7213A" w:rsidRDefault="00C7213A" w:rsidP="00C7213A">
      <w:pPr>
        <w:pStyle w:val="NormaleWeb"/>
        <w:shd w:val="clear" w:color="auto" w:fill="FFFFFF"/>
        <w:spacing w:before="0" w:after="36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Now, you have to set the options that tell Wget to get the entire contents of the website, not just the one page in the URL you specified.</w:t>
      </w:r>
    </w:p>
    <w:p w:rsidR="00C7213A" w:rsidRPr="00C7213A" w:rsidRDefault="00C7213A" w:rsidP="00C7213A">
      <w:pPr>
        <w:pStyle w:val="NormaleWeb"/>
        <w:shd w:val="clear" w:color="auto" w:fill="FFFFFF"/>
        <w:spacing w:before="0" w:after="36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Click on the </w:t>
      </w:r>
      <w:r w:rsidRPr="00C7213A">
        <w:rPr>
          <w:rFonts w:ascii="Palatino Linotype" w:hAnsi="Palatino Linotype"/>
          <w:b/>
          <w:color w:val="000000"/>
          <w:sz w:val="18"/>
          <w:szCs w:val="18"/>
          <w:lang w:val="en-US"/>
        </w:rPr>
        <w:t>Recursive Retrieval </w:t>
      </w:r>
      <w:r w:rsidRPr="00C7213A">
        <w:rPr>
          <w:rFonts w:ascii="Palatino Linotype" w:hAnsi="Palatino Linotype"/>
          <w:color w:val="000000"/>
          <w:sz w:val="18"/>
          <w:szCs w:val="18"/>
          <w:lang w:val="en-US"/>
        </w:rPr>
        <w:t xml:space="preserve">subsection heading of the </w:t>
      </w:r>
      <w:r w:rsidRPr="00C7213A">
        <w:rPr>
          <w:rFonts w:ascii="Palatino Linotype" w:hAnsi="Palatino Linotype"/>
          <w:b/>
          <w:color w:val="000000"/>
          <w:sz w:val="18"/>
          <w:szCs w:val="18"/>
          <w:lang w:val="en-US"/>
        </w:rPr>
        <w:t>Advanced</w:t>
      </w:r>
      <w:r w:rsidRPr="00C7213A">
        <w:rPr>
          <w:rFonts w:ascii="Palatino Linotype" w:hAnsi="Palatino Linotype"/>
          <w:color w:val="000000"/>
          <w:sz w:val="18"/>
          <w:szCs w:val="18"/>
          <w:lang w:val="en-US"/>
        </w:rPr>
        <w:t xml:space="preserve"> options. Here you have to check the box next to two key options, as shown in the screenshot below.</w:t>
      </w:r>
    </w:p>
    <w:p w:rsidR="00193D28" w:rsidRDefault="00C7213A" w:rsidP="00C7213A">
      <w:pPr>
        <w:pStyle w:val="Paragrafoelenco"/>
        <w:numPr>
          <w:ilvl w:val="0"/>
          <w:numId w:val="5"/>
        </w:numPr>
        <w:rPr>
          <w:rFonts w:ascii="Palatino Linotype" w:hAnsi="Palatino Linotype"/>
          <w:sz w:val="18"/>
          <w:szCs w:val="18"/>
          <w:lang w:val="en-US"/>
        </w:rPr>
      </w:pPr>
      <w:r w:rsidRPr="00193D28">
        <w:rPr>
          <w:rStyle w:val="EsempioHTML"/>
          <w:rFonts w:ascii="Palatino Linotype" w:eastAsiaTheme="majorEastAsia" w:hAnsi="Palatino Linotype"/>
          <w:sz w:val="18"/>
          <w:szCs w:val="18"/>
          <w:bdr w:val="none" w:sz="0" w:space="0" w:color="auto" w:frame="1"/>
          <w:lang w:val="en-US"/>
        </w:rPr>
        <w:lastRenderedPageBreak/>
        <w:t>–recursive</w:t>
      </w:r>
      <w:r w:rsidRPr="00193D28">
        <w:rPr>
          <w:rFonts w:ascii="Palatino Linotype" w:hAnsi="Palatino Linotype"/>
          <w:sz w:val="18"/>
          <w:szCs w:val="18"/>
          <w:lang w:val="en-US"/>
        </w:rPr>
        <w:br/>
        <w:t>This tells the program to follow links from the first URL, and then links from those links, etc, until it has downloaded the entire website. It will not follow links that go to other domains (off this website).</w:t>
      </w:r>
    </w:p>
    <w:p w:rsidR="00193D28" w:rsidRDefault="00193D28" w:rsidP="00193D28">
      <w:pPr>
        <w:pStyle w:val="Paragrafoelenco"/>
        <w:ind w:left="811"/>
        <w:rPr>
          <w:rFonts w:ascii="Palatino Linotype" w:hAnsi="Palatino Linotype"/>
          <w:sz w:val="18"/>
          <w:szCs w:val="18"/>
          <w:lang w:val="en-US"/>
        </w:rPr>
      </w:pPr>
    </w:p>
    <w:p w:rsidR="00C7213A" w:rsidRPr="00193D28" w:rsidRDefault="00C7213A" w:rsidP="00C7213A">
      <w:pPr>
        <w:pStyle w:val="Paragrafoelenco"/>
        <w:numPr>
          <w:ilvl w:val="0"/>
          <w:numId w:val="5"/>
        </w:numPr>
        <w:rPr>
          <w:rFonts w:ascii="Palatino Linotype" w:hAnsi="Palatino Linotype"/>
          <w:sz w:val="18"/>
          <w:szCs w:val="18"/>
          <w:lang w:val="en-US"/>
        </w:rPr>
      </w:pPr>
      <w:r w:rsidRPr="00193D28">
        <w:rPr>
          <w:rFonts w:ascii="Palatino Linotype" w:hAnsi="Palatino Linotype"/>
          <w:sz w:val="18"/>
          <w:szCs w:val="18"/>
          <w:lang w:val="en-US"/>
        </w:rPr>
        <w:t xml:space="preserve">  </w:t>
      </w:r>
      <w:r w:rsidRPr="00193D28">
        <w:rPr>
          <w:rStyle w:val="EsempioHTML"/>
          <w:rFonts w:ascii="Palatino Linotype" w:eastAsiaTheme="majorEastAsia" w:hAnsi="Palatino Linotype"/>
          <w:sz w:val="18"/>
          <w:szCs w:val="18"/>
          <w:bdr w:val="none" w:sz="0" w:space="0" w:color="auto" w:frame="1"/>
          <w:lang w:val="en-US"/>
        </w:rPr>
        <w:t>–level=NUMBER</w:t>
      </w:r>
      <w:r w:rsidRPr="00193D28">
        <w:rPr>
          <w:rFonts w:ascii="Palatino Linotype" w:hAnsi="Palatino Linotype"/>
          <w:sz w:val="18"/>
          <w:szCs w:val="18"/>
          <w:lang w:val="en-US"/>
        </w:rPr>
        <w:t>: This option controls how far recursive downloading will be pursued. The original website URL is the first “</w:t>
      </w:r>
      <w:r w:rsidRPr="00193D28">
        <w:rPr>
          <w:rStyle w:val="Enfasigrassetto"/>
          <w:rFonts w:ascii="Palatino Linotype" w:hAnsi="Palatino Linotype"/>
          <w:sz w:val="18"/>
          <w:szCs w:val="18"/>
          <w:bdr w:val="none" w:sz="0" w:space="0" w:color="auto" w:frame="1"/>
          <w:lang w:val="en-US"/>
        </w:rPr>
        <w:t>level</w:t>
      </w:r>
      <w:r w:rsidRPr="00193D28">
        <w:rPr>
          <w:rFonts w:ascii="Palatino Linotype" w:hAnsi="Palatino Linotype"/>
          <w:sz w:val="18"/>
          <w:szCs w:val="18"/>
          <w:lang w:val="en-US"/>
        </w:rPr>
        <w:t>” of the site. The pages that it links to are the second level. Within those second level pages are links to third level pages, etc. This parameter controls the maximum number of levels that will be downloaded before the program stops.</w:t>
      </w:r>
    </w:p>
    <w:p w:rsid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Although the program allows “</w:t>
      </w:r>
      <w:r w:rsidRPr="00C7213A">
        <w:rPr>
          <w:rStyle w:val="Enfasigrassetto"/>
          <w:rFonts w:ascii="Palatino Linotype" w:hAnsi="Palatino Linotype"/>
          <w:color w:val="000000"/>
          <w:sz w:val="18"/>
          <w:szCs w:val="18"/>
          <w:bdr w:val="none" w:sz="0" w:space="0" w:color="auto" w:frame="1"/>
          <w:lang w:val="en-US"/>
        </w:rPr>
        <w:t>infinite</w:t>
      </w:r>
      <w:r w:rsidRPr="00C7213A">
        <w:rPr>
          <w:rFonts w:ascii="Palatino Linotype" w:hAnsi="Palatino Linotype"/>
          <w:color w:val="000000"/>
          <w:sz w:val="18"/>
          <w:szCs w:val="18"/>
          <w:lang w:val="en-US"/>
        </w:rPr>
        <w:t>” recursion, this is not a good idea. A poorly programmed website, especially one with dynamic content, may result in links that point back to other levels, with perhaps very slight changes, resulting in another round of downloads, ad infinitum. It’s best to put in a large, but finite, number that should be comfortably larger than the number of levels you expect.</w:t>
      </w: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For example, in the screenshot below, I use “</w:t>
      </w:r>
      <w:r w:rsidRPr="00C7213A">
        <w:rPr>
          <w:rStyle w:val="Enfasigrassetto"/>
          <w:rFonts w:ascii="Palatino Linotype" w:hAnsi="Palatino Linotype"/>
          <w:color w:val="000000"/>
          <w:sz w:val="18"/>
          <w:szCs w:val="18"/>
          <w:bdr w:val="none" w:sz="0" w:space="0" w:color="auto" w:frame="1"/>
          <w:lang w:val="en-US"/>
        </w:rPr>
        <w:t>100</w:t>
      </w:r>
      <w:r w:rsidRPr="00C7213A">
        <w:rPr>
          <w:rFonts w:ascii="Palatino Linotype" w:hAnsi="Palatino Linotype"/>
          <w:color w:val="000000"/>
          <w:sz w:val="18"/>
          <w:szCs w:val="18"/>
          <w:lang w:val="en-US"/>
        </w:rPr>
        <w:t>” as the number of levels. As for the username and</w:t>
      </w:r>
      <w:r w:rsidRPr="00C7213A">
        <w:rPr>
          <w:rStyle w:val="apple-converted-space"/>
          <w:rFonts w:ascii="Palatino Linotype" w:hAnsi="Palatino Linotype"/>
          <w:color w:val="000000"/>
          <w:sz w:val="18"/>
          <w:szCs w:val="18"/>
          <w:lang w:val="en-US"/>
        </w:rPr>
        <w:t> </w:t>
      </w:r>
      <w:r w:rsidRPr="00C7213A">
        <w:rPr>
          <w:rFonts w:ascii="Palatino Linotype" w:hAnsi="Palatino Linotype"/>
          <w:color w:val="000000"/>
          <w:sz w:val="18"/>
          <w:szCs w:val="18"/>
          <w:lang w:val="en-US"/>
        </w:rPr>
        <w:t>passwordoptions, you click on the text of the option name itself (</w:t>
      </w:r>
      <w:r w:rsidRPr="00C7213A">
        <w:rPr>
          <w:rStyle w:val="EsempioHTML"/>
          <w:color w:val="000000"/>
          <w:sz w:val="18"/>
          <w:szCs w:val="18"/>
          <w:bdr w:val="none" w:sz="0" w:space="0" w:color="auto" w:frame="1"/>
          <w:lang w:val="en-US"/>
        </w:rPr>
        <w:t>–level=NUMBER</w:t>
      </w:r>
      <w:r w:rsidRPr="00C7213A">
        <w:rPr>
          <w:rFonts w:ascii="Palatino Linotype" w:hAnsi="Palatino Linotype"/>
          <w:color w:val="000000"/>
          <w:sz w:val="18"/>
          <w:szCs w:val="18"/>
          <w:lang w:val="en-US"/>
        </w:rPr>
        <w:t>) in order to bring up the “</w:t>
      </w:r>
      <w:r w:rsidRPr="00C7213A">
        <w:rPr>
          <w:rStyle w:val="Enfasigrassetto"/>
          <w:rFonts w:ascii="Palatino Linotype" w:hAnsi="Palatino Linotype"/>
          <w:color w:val="000000"/>
          <w:sz w:val="18"/>
          <w:szCs w:val="18"/>
          <w:bdr w:val="none" w:sz="0" w:space="0" w:color="auto" w:frame="1"/>
          <w:lang w:val="en-US"/>
        </w:rPr>
        <w:t>NUMBER</w:t>
      </w:r>
      <w:r w:rsidRPr="00C7213A">
        <w:rPr>
          <w:rFonts w:ascii="Palatino Linotype" w:hAnsi="Palatino Linotype"/>
          <w:color w:val="000000"/>
          <w:sz w:val="18"/>
          <w:szCs w:val="18"/>
          <w:lang w:val="en-US"/>
        </w:rPr>
        <w:t>” field where you can enter the maximum number of levels for the recursive downloads.</w:t>
      </w:r>
    </w:p>
    <w:p w:rsidR="00C7213A" w:rsidRDefault="00C7213A" w:rsidP="00C7213A">
      <w:pPr>
        <w:pStyle w:val="NormaleWeb"/>
        <w:shd w:val="clear" w:color="auto" w:fill="FFFFFF"/>
        <w:spacing w:before="0" w:after="360" w:line="289" w:lineRule="atLeast"/>
        <w:rPr>
          <w:rFonts w:ascii="Palatino Linotype" w:hAnsi="Palatino Linotype"/>
          <w:color w:val="000000"/>
          <w:sz w:val="18"/>
          <w:szCs w:val="18"/>
          <w:lang w:val="en-US"/>
        </w:rPr>
      </w:pPr>
    </w:p>
    <w:p w:rsidR="00C7213A" w:rsidRPr="00C7213A" w:rsidRDefault="00C7213A" w:rsidP="00C7213A">
      <w:pPr>
        <w:pStyle w:val="NormaleWeb"/>
        <w:shd w:val="clear" w:color="auto" w:fill="FFFFFF"/>
        <w:spacing w:before="0" w:after="36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It is also a good idea to do a test run of your website download with this level parameter set to “2″. That will verify that it does follow links, but minimize the number of files downloaded for the test.</w:t>
      </w:r>
    </w:p>
    <w:p w:rsidR="00C7213A" w:rsidRDefault="00C7213A" w:rsidP="00C7213A">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3420840" cy="3127845"/>
            <wp:effectExtent l="19050" t="0" r="8160" b="0"/>
            <wp:docPr id="5" name="Immagine 5" descr="http://heelpbook.altervista.org/wp-content/uploads/2013/01/vwge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elpbook.altervista.org/wp-content/uploads/2013/01/vwget05.jpg">
                      <a:hlinkClick r:id="rId21" tooltip="&quot;How to configure and use VisualWGET (wget-GUI-based download manager)&quot;"/>
                    </pic:cNvPr>
                    <pic:cNvPicPr>
                      <a:picLocks noChangeAspect="1" noChangeArrowheads="1"/>
                    </pic:cNvPicPr>
                  </pic:nvPicPr>
                  <pic:blipFill>
                    <a:blip r:embed="rId22" cstate="print"/>
                    <a:srcRect/>
                    <a:stretch>
                      <a:fillRect/>
                    </a:stretch>
                  </pic:blipFill>
                  <pic:spPr bwMode="auto">
                    <a:xfrm>
                      <a:off x="0" y="0"/>
                      <a:ext cx="3422710" cy="3129555"/>
                    </a:xfrm>
                    <a:prstGeom prst="rect">
                      <a:avLst/>
                    </a:prstGeom>
                    <a:noFill/>
                    <a:ln w="9525">
                      <a:noFill/>
                      <a:miter lim="800000"/>
                      <a:headEnd/>
                      <a:tailEnd/>
                    </a:ln>
                  </pic:spPr>
                </pic:pic>
              </a:graphicData>
            </a:graphic>
          </wp:inline>
        </w:drawing>
      </w:r>
    </w:p>
    <w:p w:rsidR="00C7213A" w:rsidRDefault="00C7213A" w:rsidP="00C7213A">
      <w:pPr>
        <w:pStyle w:val="NormaleWeb"/>
        <w:shd w:val="clear" w:color="auto" w:fill="FFFFFF"/>
        <w:spacing w:before="0" w:after="0" w:line="289" w:lineRule="atLeast"/>
        <w:jc w:val="center"/>
        <w:rPr>
          <w:rFonts w:ascii="Palatino Linotype" w:hAnsi="Palatino Linotype"/>
          <w:color w:val="000000"/>
          <w:sz w:val="18"/>
          <w:szCs w:val="18"/>
        </w:rPr>
      </w:pPr>
    </w:p>
    <w:p w:rsid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There is one more option you should set to make sure your download does not get extra files that you don’t want. Click on the</w:t>
      </w:r>
      <w:r w:rsidRPr="00C7213A">
        <w:rPr>
          <w:rStyle w:val="apple-converted-space"/>
          <w:rFonts w:ascii="Palatino Linotype" w:hAnsi="Palatino Linotype"/>
          <w:color w:val="000000"/>
          <w:sz w:val="18"/>
          <w:szCs w:val="18"/>
          <w:lang w:val="en-US"/>
        </w:rPr>
        <w:t> </w:t>
      </w:r>
      <w:r w:rsidRPr="00C7213A">
        <w:rPr>
          <w:rStyle w:val="Enfasigrassetto"/>
          <w:rFonts w:ascii="Palatino Linotype" w:hAnsi="Palatino Linotype"/>
          <w:color w:val="000000"/>
          <w:sz w:val="18"/>
          <w:szCs w:val="18"/>
          <w:bdr w:val="none" w:sz="0" w:space="0" w:color="auto" w:frame="1"/>
          <w:lang w:val="en-US"/>
        </w:rPr>
        <w:t>Recursive Accept/Reject</w:t>
      </w:r>
      <w:r w:rsidRPr="00C7213A">
        <w:rPr>
          <w:rFonts w:ascii="Palatino Linotype" w:hAnsi="Palatino Linotype"/>
          <w:color w:val="000000"/>
          <w:sz w:val="18"/>
          <w:szCs w:val="18"/>
          <w:lang w:val="en-US"/>
        </w:rPr>
        <w:t> subsection heading of the</w:t>
      </w:r>
      <w:r w:rsidRPr="00C7213A">
        <w:rPr>
          <w:rStyle w:val="apple-converted-space"/>
          <w:rFonts w:ascii="Palatino Linotype" w:hAnsi="Palatino Linotype"/>
          <w:color w:val="000000"/>
          <w:sz w:val="18"/>
          <w:szCs w:val="18"/>
          <w:lang w:val="en-US"/>
        </w:rPr>
        <w:t> </w:t>
      </w:r>
      <w:r w:rsidRPr="00C7213A">
        <w:rPr>
          <w:rStyle w:val="Enfasigrassetto"/>
          <w:rFonts w:ascii="Palatino Linotype" w:hAnsi="Palatino Linotype"/>
          <w:color w:val="000000"/>
          <w:sz w:val="18"/>
          <w:szCs w:val="18"/>
          <w:bdr w:val="none" w:sz="0" w:space="0" w:color="auto" w:frame="1"/>
          <w:lang w:val="en-US"/>
        </w:rPr>
        <w:t>Advanced</w:t>
      </w:r>
      <w:r w:rsidRPr="00C7213A">
        <w:rPr>
          <w:rStyle w:val="apple-converted-space"/>
          <w:rFonts w:ascii="Palatino Linotype" w:hAnsi="Palatino Linotype"/>
          <w:color w:val="000000"/>
          <w:sz w:val="18"/>
          <w:szCs w:val="18"/>
          <w:lang w:val="en-US"/>
        </w:rPr>
        <w:t> </w:t>
      </w:r>
      <w:r w:rsidRPr="00C7213A">
        <w:rPr>
          <w:rFonts w:ascii="Palatino Linotype" w:hAnsi="Palatino Linotype"/>
          <w:color w:val="000000"/>
          <w:sz w:val="18"/>
          <w:szCs w:val="18"/>
          <w:lang w:val="en-US"/>
        </w:rPr>
        <w:t>options. As shown in the screenshot below, click the box next to the </w:t>
      </w:r>
      <w:r w:rsidRPr="00C7213A">
        <w:rPr>
          <w:rStyle w:val="EsempioHTML"/>
          <w:color w:val="000000"/>
          <w:sz w:val="18"/>
          <w:szCs w:val="18"/>
          <w:bdr w:val="none" w:sz="0" w:space="0" w:color="auto" w:frame="1"/>
          <w:lang w:val="en-US"/>
        </w:rPr>
        <w:t>–no-parent</w:t>
      </w:r>
      <w:r w:rsidRPr="00C7213A">
        <w:rPr>
          <w:rFonts w:ascii="Palatino Linotype" w:hAnsi="Palatino Linotype"/>
          <w:color w:val="000000"/>
          <w:sz w:val="18"/>
          <w:szCs w:val="18"/>
          <w:lang w:val="en-US"/>
        </w:rPr>
        <w:t> option.</w:t>
      </w: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This option tells the program not to follow links that go back up to a higher level of the website. For example, if you are downloading </w:t>
      </w:r>
      <w:r w:rsidRPr="00C7213A">
        <w:rPr>
          <w:rStyle w:val="EsempioHTML"/>
          <w:color w:val="000000"/>
          <w:sz w:val="18"/>
          <w:szCs w:val="18"/>
          <w:bdr w:val="none" w:sz="0" w:space="0" w:color="auto" w:frame="1"/>
          <w:lang w:val="en-US"/>
        </w:rPr>
        <w:t>http://pangea.stanford.edu/Netadmin/</w:t>
      </w:r>
      <w:r w:rsidRPr="00C7213A">
        <w:rPr>
          <w:rFonts w:ascii="Palatino Linotype" w:hAnsi="Palatino Linotype"/>
          <w:color w:val="000000"/>
          <w:sz w:val="18"/>
          <w:szCs w:val="18"/>
          <w:lang w:val="en-US"/>
        </w:rPr>
        <w:t>, this option will prevent the program from following links that go back up to the parent site at http://pangea.stanford.edu/</w:t>
      </w:r>
    </w:p>
    <w:p w:rsidR="00C7213A" w:rsidRDefault="00C7213A" w:rsidP="00C7213A">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lastRenderedPageBreak/>
        <w:drawing>
          <wp:inline distT="0" distB="0" distL="0" distR="0">
            <wp:extent cx="3959042" cy="3369275"/>
            <wp:effectExtent l="19050" t="0" r="3358" b="0"/>
            <wp:docPr id="6" name="Immagine 6" descr="http://heelpbook.altervista.org/wp-content/uploads/2013/01/vwge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elpbook.altervista.org/wp-content/uploads/2013/01/vwget06.jpg">
                      <a:hlinkClick r:id="rId23" tooltip="&quot;How to configure and use VisualWGET (wget-GUI-based download manager)&quot;"/>
                    </pic:cNvPr>
                    <pic:cNvPicPr>
                      <a:picLocks noChangeAspect="1" noChangeArrowheads="1"/>
                    </pic:cNvPicPr>
                  </pic:nvPicPr>
                  <pic:blipFill>
                    <a:blip r:embed="rId24" cstate="print"/>
                    <a:srcRect/>
                    <a:stretch>
                      <a:fillRect/>
                    </a:stretch>
                  </pic:blipFill>
                  <pic:spPr bwMode="auto">
                    <a:xfrm>
                      <a:off x="0" y="0"/>
                      <a:ext cx="3958860" cy="3369120"/>
                    </a:xfrm>
                    <a:prstGeom prst="rect">
                      <a:avLst/>
                    </a:prstGeom>
                    <a:noFill/>
                    <a:ln w="9525">
                      <a:noFill/>
                      <a:miter lim="800000"/>
                      <a:headEnd/>
                      <a:tailEnd/>
                    </a:ln>
                  </pic:spPr>
                </pic:pic>
              </a:graphicData>
            </a:graphic>
          </wp:inline>
        </w:drawing>
      </w:r>
    </w:p>
    <w:p w:rsidR="00C7213A" w:rsidRPr="00C7213A" w:rsidRDefault="00C7213A" w:rsidP="00C7213A">
      <w:pPr>
        <w:pStyle w:val="Titolo3"/>
        <w:shd w:val="clear" w:color="auto" w:fill="FFFFFF"/>
        <w:spacing w:before="120" w:after="120" w:line="264" w:lineRule="atLeast"/>
        <w:rPr>
          <w:rFonts w:ascii="Palatino Linotype" w:hAnsi="Palatino Linotype"/>
          <w:color w:val="333333"/>
          <w:sz w:val="30"/>
          <w:szCs w:val="30"/>
          <w:lang w:val="en-US"/>
        </w:rPr>
      </w:pPr>
      <w:r w:rsidRPr="00C7213A">
        <w:rPr>
          <w:rFonts w:ascii="Palatino Linotype" w:hAnsi="Palatino Linotype"/>
          <w:color w:val="333333"/>
          <w:sz w:val="30"/>
          <w:szCs w:val="30"/>
          <w:lang w:val="en-US"/>
        </w:rPr>
        <w:t>Run your download job</w:t>
      </w:r>
    </w:p>
    <w:p w:rsid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r w:rsidRPr="00C7213A">
        <w:rPr>
          <w:rFonts w:ascii="Palatino Linotype" w:hAnsi="Palatino Linotype"/>
          <w:color w:val="000000"/>
          <w:sz w:val="18"/>
          <w:szCs w:val="18"/>
          <w:lang w:val="en-US"/>
        </w:rPr>
        <w:t>Following the instructions above, you have configured the options for a website download job in </w:t>
      </w:r>
      <w:r w:rsidRPr="00C7213A">
        <w:rPr>
          <w:rStyle w:val="Enfasigrassetto"/>
          <w:rFonts w:ascii="Palatino Linotype" w:hAnsi="Palatino Linotype"/>
          <w:color w:val="000000"/>
          <w:sz w:val="18"/>
          <w:szCs w:val="18"/>
          <w:bdr w:val="none" w:sz="0" w:space="0" w:color="auto" w:frame="1"/>
          <w:lang w:val="en-US"/>
        </w:rPr>
        <w:t>VisualWget</w:t>
      </w:r>
      <w:r w:rsidRPr="00C7213A">
        <w:rPr>
          <w:rFonts w:ascii="Palatino Linotype" w:hAnsi="Palatino Linotype"/>
          <w:color w:val="000000"/>
          <w:sz w:val="18"/>
          <w:szCs w:val="18"/>
          <w:lang w:val="en-US"/>
        </w:rPr>
        <w:t>. Now simply click on the </w:t>
      </w:r>
      <w:r w:rsidRPr="00C7213A">
        <w:rPr>
          <w:rFonts w:ascii="Palatino Linotype" w:hAnsi="Palatino Linotype"/>
          <w:b/>
          <w:color w:val="000000"/>
          <w:sz w:val="18"/>
          <w:szCs w:val="18"/>
          <w:lang w:val="en-US"/>
        </w:rPr>
        <w:t>OK</w:t>
      </w:r>
      <w:r w:rsidRPr="00C7213A">
        <w:rPr>
          <w:rFonts w:ascii="Palatino Linotype" w:hAnsi="Palatino Linotype"/>
          <w:color w:val="000000"/>
          <w:sz w:val="18"/>
          <w:szCs w:val="18"/>
          <w:lang w:val="en-US"/>
        </w:rPr>
        <w:t> button in this </w:t>
      </w:r>
      <w:r w:rsidRPr="00C7213A">
        <w:rPr>
          <w:rFonts w:ascii="Palatino Linotype" w:hAnsi="Palatino Linotype"/>
          <w:b/>
          <w:color w:val="000000"/>
          <w:sz w:val="18"/>
          <w:szCs w:val="18"/>
          <w:lang w:val="en-US"/>
        </w:rPr>
        <w:t>New Download</w:t>
      </w:r>
      <w:r w:rsidRPr="00C7213A">
        <w:rPr>
          <w:rFonts w:ascii="Palatino Linotype" w:hAnsi="Palatino Linotype"/>
          <w:color w:val="000000"/>
          <w:sz w:val="18"/>
          <w:szCs w:val="18"/>
          <w:lang w:val="en-US"/>
        </w:rPr>
        <w:t> window to start the downloading process.</w:t>
      </w:r>
    </w:p>
    <w:p w:rsidR="00C7213A" w:rsidRPr="00C7213A" w:rsidRDefault="00C7213A" w:rsidP="00C7213A">
      <w:pPr>
        <w:pStyle w:val="NormaleWeb"/>
        <w:shd w:val="clear" w:color="auto" w:fill="FFFFFF"/>
        <w:spacing w:before="0" w:after="0" w:line="289" w:lineRule="atLeast"/>
        <w:rPr>
          <w:rFonts w:ascii="Palatino Linotype" w:hAnsi="Palatino Linotype"/>
          <w:color w:val="000000"/>
          <w:sz w:val="18"/>
          <w:szCs w:val="18"/>
          <w:lang w:val="en-US"/>
        </w:rPr>
      </w:pPr>
    </w:p>
    <w:p w:rsidR="00C7213A" w:rsidRPr="00C7213A" w:rsidRDefault="00C7213A" w:rsidP="00C7213A">
      <w:pPr>
        <w:pStyle w:val="NormaleWeb"/>
        <w:shd w:val="clear" w:color="auto" w:fill="FFFFFF"/>
        <w:spacing w:before="0" w:after="360" w:line="289" w:lineRule="atLeast"/>
        <w:rPr>
          <w:rFonts w:ascii="Palatino Linotype" w:hAnsi="Palatino Linotype"/>
          <w:color w:val="000000"/>
          <w:sz w:val="18"/>
          <w:szCs w:val="18"/>
          <w:lang w:val="en-US"/>
        </w:rPr>
      </w:pPr>
      <w:r w:rsidRPr="00C7213A">
        <w:rPr>
          <w:rFonts w:ascii="Palatino Linotype" w:hAnsi="Palatino Linotype"/>
          <w:b/>
          <w:color w:val="000000"/>
          <w:sz w:val="18"/>
          <w:szCs w:val="18"/>
          <w:lang w:val="en-US"/>
        </w:rPr>
        <w:t>VisualWget</w:t>
      </w:r>
      <w:r w:rsidRPr="00C7213A">
        <w:rPr>
          <w:rFonts w:ascii="Palatino Linotype" w:hAnsi="Palatino Linotype"/>
          <w:color w:val="000000"/>
          <w:sz w:val="18"/>
          <w:szCs w:val="18"/>
          <w:lang w:val="en-US"/>
        </w:rPr>
        <w:t> saves your download job definitions. You can re-run the job later, perhaps with modified options. To edit the definitions before re-running, you can right-click on the definition name in the main </w:t>
      </w:r>
      <w:r w:rsidRPr="00C7213A">
        <w:rPr>
          <w:rFonts w:ascii="Palatino Linotype" w:hAnsi="Palatino Linotype"/>
          <w:b/>
          <w:color w:val="000000"/>
          <w:sz w:val="18"/>
          <w:szCs w:val="18"/>
          <w:lang w:val="en-US"/>
        </w:rPr>
        <w:t>VisualWget</w:t>
      </w:r>
      <w:r w:rsidRPr="00C7213A">
        <w:rPr>
          <w:rFonts w:ascii="Palatino Linotype" w:hAnsi="Palatino Linotype"/>
          <w:color w:val="000000"/>
          <w:sz w:val="18"/>
          <w:szCs w:val="18"/>
          <w:lang w:val="en-US"/>
        </w:rPr>
        <w:t> window, and then select the </w:t>
      </w:r>
      <w:r w:rsidRPr="00C7213A">
        <w:rPr>
          <w:rFonts w:ascii="Palatino Linotype" w:hAnsi="Palatino Linotype"/>
          <w:b/>
          <w:color w:val="000000"/>
          <w:sz w:val="18"/>
          <w:szCs w:val="18"/>
          <w:lang w:val="en-US"/>
        </w:rPr>
        <w:t>Edit</w:t>
      </w:r>
      <w:r>
        <w:rPr>
          <w:rFonts w:ascii="Palatino Linotype" w:hAnsi="Palatino Linotype"/>
          <w:color w:val="000000"/>
          <w:sz w:val="18"/>
          <w:szCs w:val="18"/>
          <w:lang w:val="en-US"/>
        </w:rPr>
        <w:t xml:space="preserve"> </w:t>
      </w:r>
      <w:r w:rsidRPr="00C7213A">
        <w:rPr>
          <w:rFonts w:ascii="Palatino Linotype" w:hAnsi="Palatino Linotype"/>
          <w:color w:val="000000"/>
          <w:sz w:val="18"/>
          <w:szCs w:val="18"/>
          <w:lang w:val="en-US"/>
        </w:rPr>
        <w:t>item, as shown in this screenshot:</w:t>
      </w:r>
    </w:p>
    <w:p w:rsidR="00C7213A" w:rsidRDefault="00C7213A" w:rsidP="00C7213A">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3582996" cy="2758166"/>
            <wp:effectExtent l="19050" t="0" r="0" b="0"/>
            <wp:docPr id="1" name="Immagine 7" descr="http://heelpbook.altervista.org/wp-content/uploads/2013/01/vwge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elpbook.altervista.org/wp-content/uploads/2013/01/vwget07.jpg">
                      <a:hlinkClick r:id="rId25" tooltip="&quot;How to configure and use VisualWGET (wget-GUI-based download manager)&quot;"/>
                    </pic:cNvPr>
                    <pic:cNvPicPr>
                      <a:picLocks noChangeAspect="1" noChangeArrowheads="1"/>
                    </pic:cNvPicPr>
                  </pic:nvPicPr>
                  <pic:blipFill>
                    <a:blip r:embed="rId26" cstate="print"/>
                    <a:srcRect/>
                    <a:stretch>
                      <a:fillRect/>
                    </a:stretch>
                  </pic:blipFill>
                  <pic:spPr bwMode="auto">
                    <a:xfrm>
                      <a:off x="0" y="0"/>
                      <a:ext cx="3585163" cy="2759834"/>
                    </a:xfrm>
                    <a:prstGeom prst="rect">
                      <a:avLst/>
                    </a:prstGeom>
                    <a:noFill/>
                    <a:ln w="9525">
                      <a:noFill/>
                      <a:miter lim="800000"/>
                      <a:headEnd/>
                      <a:tailEnd/>
                    </a:ln>
                  </pic:spPr>
                </pic:pic>
              </a:graphicData>
            </a:graphic>
          </wp:inline>
        </w:drawing>
      </w:r>
    </w:p>
    <w:sectPr w:rsidR="00C7213A" w:rsidSect="00A32FB8">
      <w:headerReference w:type="default" r:id="rId27"/>
      <w:footerReference w:type="default" r:id="rId28"/>
      <w:footerReference w:type="first" r:id="rId29"/>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DE3" w:rsidRDefault="00F46DE3" w:rsidP="00390CAF">
      <w:pPr>
        <w:spacing w:after="0" w:line="240" w:lineRule="auto"/>
      </w:pPr>
      <w:r>
        <w:separator/>
      </w:r>
    </w:p>
  </w:endnote>
  <w:endnote w:type="continuationSeparator" w:id="0">
    <w:p w:rsidR="00F46DE3" w:rsidRDefault="00F46DE3"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A7777D" w:rsidRPr="00A7777D">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A7777D" w:rsidRPr="00A7777D">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A7777D" w:rsidRPr="00A7777D">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B22C56">
      <w:rPr>
        <w:lang w:val="en-US"/>
      </w:rPr>
      <w:t>: 09/01</w:t>
    </w:r>
    <w:r w:rsidR="00DF5795">
      <w:rPr>
        <w:lang w:val="en-US"/>
      </w:rPr>
      <w:t>/201</w:t>
    </w:r>
    <w:r w:rsidR="00B22C56">
      <w:rPr>
        <w:lang w:val="en-US"/>
      </w:rPr>
      <w:t>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A7777D">
      <w:fldChar w:fldCharType="begin"/>
    </w:r>
    <w:r w:rsidR="00A32FB8" w:rsidRPr="00C53B45">
      <w:rPr>
        <w:lang w:val="en-US"/>
      </w:rPr>
      <w:instrText xml:space="preserve"> PAGE  \* Arabic  \* MERGEFORMAT </w:instrText>
    </w:r>
    <w:r w:rsidR="00A7777D">
      <w:fldChar w:fldCharType="separate"/>
    </w:r>
    <w:r w:rsidR="00D45469">
      <w:rPr>
        <w:noProof/>
        <w:lang w:val="en-US"/>
      </w:rPr>
      <w:t>5</w:t>
    </w:r>
    <w:r w:rsidR="00A7777D">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131FA5">
        <w:rPr>
          <w:noProof/>
          <w:lang w:val="en-US"/>
        </w:rPr>
        <w:t>5823</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A7777D">
      <w:fldChar w:fldCharType="begin"/>
    </w:r>
    <w:r w:rsidRPr="00C53B45">
      <w:rPr>
        <w:lang w:val="en-US"/>
      </w:rPr>
      <w:instrText xml:space="preserve"> NUMWORDS  \# "0" \* Arabic  \* MERGEFORMAT </w:instrText>
    </w:r>
    <w:r w:rsidR="00A7777D">
      <w:fldChar w:fldCharType="separate"/>
    </w:r>
    <w:r w:rsidR="00131FA5">
      <w:rPr>
        <w:noProof/>
        <w:lang w:val="en-US"/>
      </w:rPr>
      <w:t>1201</w:t>
    </w:r>
    <w:r w:rsidR="00A7777D">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131FA5">
        <w:rPr>
          <w:noProof/>
          <w:lang w:val="en-US"/>
        </w:rPr>
        <w:t>403</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A7777D" w:rsidRPr="00A7777D">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A7777D" w:rsidRPr="00A7777D">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38126D">
      <w:rPr>
        <w:lang w:val="en-US"/>
      </w:rPr>
      <w:t>0</w:t>
    </w:r>
    <w:r w:rsidR="00534AFE">
      <w:rPr>
        <w:lang w:val="en-US"/>
      </w:rPr>
      <w:t>9/01/2013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A7777D">
      <w:fldChar w:fldCharType="begin"/>
    </w:r>
    <w:r w:rsidR="00F77538" w:rsidRPr="00C53B45">
      <w:rPr>
        <w:lang w:val="en-US"/>
      </w:rPr>
      <w:instrText xml:space="preserve"> PAGE  \* Arabic  \* MERGEFORMAT </w:instrText>
    </w:r>
    <w:r w:rsidR="00A7777D">
      <w:fldChar w:fldCharType="separate"/>
    </w:r>
    <w:r w:rsidR="00D45469">
      <w:rPr>
        <w:noProof/>
        <w:lang w:val="en-US"/>
      </w:rPr>
      <w:t>1</w:t>
    </w:r>
    <w:r w:rsidR="00A7777D">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131FA5">
        <w:rPr>
          <w:noProof/>
          <w:lang w:val="en-US"/>
        </w:rPr>
        <w:t>5823</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A7777D">
      <w:fldChar w:fldCharType="begin"/>
    </w:r>
    <w:r w:rsidR="00AC5A4B" w:rsidRPr="00C53B45">
      <w:rPr>
        <w:lang w:val="en-US"/>
      </w:rPr>
      <w:instrText xml:space="preserve"> NUMWORDS  \# "0" \* Arabic  \* MERGEFORMAT </w:instrText>
    </w:r>
    <w:r w:rsidR="00A7777D">
      <w:fldChar w:fldCharType="separate"/>
    </w:r>
    <w:r w:rsidR="00131FA5">
      <w:rPr>
        <w:noProof/>
        <w:lang w:val="en-US"/>
      </w:rPr>
      <w:t>1201</w:t>
    </w:r>
    <w:r w:rsidR="00A7777D">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131FA5">
        <w:rPr>
          <w:noProof/>
          <w:lang w:val="en-US"/>
        </w:rPr>
        <w:t>403</w:t>
      </w:r>
    </w:fldSimple>
    <w:r>
      <w:rPr>
        <w:lang w:val="en-US"/>
      </w:rPr>
      <w:t xml:space="preserve"> KB</w:t>
    </w:r>
    <w:r w:rsidR="00A2690D" w:rsidRPr="00C53B45">
      <w:rPr>
        <w:lang w:val="en-US"/>
      </w:rPr>
      <w:tab/>
    </w:r>
    <w:r w:rsidR="00A2690D" w:rsidRPr="00C53B45">
      <w:rPr>
        <w:lang w:val="en-US"/>
      </w:rPr>
      <w:tab/>
    </w:r>
    <w:r w:rsidR="00A7777D">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DE3" w:rsidRDefault="00F46DE3" w:rsidP="00390CAF">
      <w:pPr>
        <w:spacing w:after="0" w:line="240" w:lineRule="auto"/>
      </w:pPr>
      <w:r>
        <w:separator/>
      </w:r>
    </w:p>
  </w:footnote>
  <w:footnote w:type="continuationSeparator" w:id="0">
    <w:p w:rsidR="00F46DE3" w:rsidRDefault="00F46DE3"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C7213A" w:rsidRDefault="00C7213A" w:rsidP="00C7213A">
              <w:pPr>
                <w:pStyle w:val="Intestazione"/>
                <w:jc w:val="right"/>
                <w:rPr>
                  <w:caps/>
                  <w:color w:val="FFFFFF" w:themeColor="background1"/>
                  <w:lang w:val="en-US"/>
                </w:rPr>
              </w:pPr>
              <w:r w:rsidRPr="00C7213A">
                <w:rPr>
                  <w:caps/>
                  <w:color w:val="FFFFFF" w:themeColor="background1"/>
                  <w:lang w:val="en-US"/>
                </w:rPr>
                <w:t>How to configure and use VisualWGET (wget-GUI-b</w:t>
              </w:r>
              <w:r>
                <w:rPr>
                  <w:caps/>
                  <w:color w:val="FFFFFF" w:themeColor="background1"/>
                  <w:lang w:val="en-US"/>
                </w:rPr>
                <w:t>ased SOFTWARE)</w:t>
              </w:r>
            </w:p>
          </w:tc>
        </w:sdtContent>
      </w:sdt>
      <w:tc>
        <w:tcPr>
          <w:tcW w:w="750" w:type="pct"/>
          <w:shd w:val="clear" w:color="auto" w:fill="000000" w:themeFill="text1"/>
          <w:vAlign w:val="center"/>
        </w:tcPr>
        <w:p w:rsidR="00BE64D3" w:rsidRDefault="00C7213A">
          <w:pPr>
            <w:pStyle w:val="Intestazione"/>
            <w:jc w:val="right"/>
            <w:rPr>
              <w:color w:val="FFFFFF" w:themeColor="background1"/>
            </w:rPr>
          </w:pPr>
          <w:r>
            <w:rPr>
              <w:color w:val="FFFFFF" w:themeColor="background1"/>
            </w:rPr>
            <w:t>09/01/2013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47EAA"/>
    <w:multiLevelType w:val="hybridMultilevel"/>
    <w:tmpl w:val="40DE0982"/>
    <w:lvl w:ilvl="0" w:tplc="04100001">
      <w:start w:val="1"/>
      <w:numFmt w:val="bullet"/>
      <w:lvlText w:val=""/>
      <w:lvlJc w:val="left"/>
      <w:pPr>
        <w:ind w:left="811" w:hanging="360"/>
      </w:pPr>
      <w:rPr>
        <w:rFonts w:ascii="Symbol" w:hAnsi="Symbol" w:hint="default"/>
      </w:rPr>
    </w:lvl>
    <w:lvl w:ilvl="1" w:tplc="04100003" w:tentative="1">
      <w:start w:val="1"/>
      <w:numFmt w:val="bullet"/>
      <w:lvlText w:val="o"/>
      <w:lvlJc w:val="left"/>
      <w:pPr>
        <w:ind w:left="1531" w:hanging="360"/>
      </w:pPr>
      <w:rPr>
        <w:rFonts w:ascii="Courier New" w:hAnsi="Courier New" w:cs="Courier New" w:hint="default"/>
      </w:rPr>
    </w:lvl>
    <w:lvl w:ilvl="2" w:tplc="04100005" w:tentative="1">
      <w:start w:val="1"/>
      <w:numFmt w:val="bullet"/>
      <w:lvlText w:val=""/>
      <w:lvlJc w:val="left"/>
      <w:pPr>
        <w:ind w:left="2251" w:hanging="360"/>
      </w:pPr>
      <w:rPr>
        <w:rFonts w:ascii="Wingdings" w:hAnsi="Wingdings" w:hint="default"/>
      </w:rPr>
    </w:lvl>
    <w:lvl w:ilvl="3" w:tplc="04100001" w:tentative="1">
      <w:start w:val="1"/>
      <w:numFmt w:val="bullet"/>
      <w:lvlText w:val=""/>
      <w:lvlJc w:val="left"/>
      <w:pPr>
        <w:ind w:left="2971" w:hanging="360"/>
      </w:pPr>
      <w:rPr>
        <w:rFonts w:ascii="Symbol" w:hAnsi="Symbol" w:hint="default"/>
      </w:rPr>
    </w:lvl>
    <w:lvl w:ilvl="4" w:tplc="04100003" w:tentative="1">
      <w:start w:val="1"/>
      <w:numFmt w:val="bullet"/>
      <w:lvlText w:val="o"/>
      <w:lvlJc w:val="left"/>
      <w:pPr>
        <w:ind w:left="3691" w:hanging="360"/>
      </w:pPr>
      <w:rPr>
        <w:rFonts w:ascii="Courier New" w:hAnsi="Courier New" w:cs="Courier New" w:hint="default"/>
      </w:rPr>
    </w:lvl>
    <w:lvl w:ilvl="5" w:tplc="04100005" w:tentative="1">
      <w:start w:val="1"/>
      <w:numFmt w:val="bullet"/>
      <w:lvlText w:val=""/>
      <w:lvlJc w:val="left"/>
      <w:pPr>
        <w:ind w:left="4411" w:hanging="360"/>
      </w:pPr>
      <w:rPr>
        <w:rFonts w:ascii="Wingdings" w:hAnsi="Wingdings" w:hint="default"/>
      </w:rPr>
    </w:lvl>
    <w:lvl w:ilvl="6" w:tplc="04100001" w:tentative="1">
      <w:start w:val="1"/>
      <w:numFmt w:val="bullet"/>
      <w:lvlText w:val=""/>
      <w:lvlJc w:val="left"/>
      <w:pPr>
        <w:ind w:left="5131" w:hanging="360"/>
      </w:pPr>
      <w:rPr>
        <w:rFonts w:ascii="Symbol" w:hAnsi="Symbol" w:hint="default"/>
      </w:rPr>
    </w:lvl>
    <w:lvl w:ilvl="7" w:tplc="04100003" w:tentative="1">
      <w:start w:val="1"/>
      <w:numFmt w:val="bullet"/>
      <w:lvlText w:val="o"/>
      <w:lvlJc w:val="left"/>
      <w:pPr>
        <w:ind w:left="5851" w:hanging="360"/>
      </w:pPr>
      <w:rPr>
        <w:rFonts w:ascii="Courier New" w:hAnsi="Courier New" w:cs="Courier New" w:hint="default"/>
      </w:rPr>
    </w:lvl>
    <w:lvl w:ilvl="8" w:tplc="04100005" w:tentative="1">
      <w:start w:val="1"/>
      <w:numFmt w:val="bullet"/>
      <w:lvlText w:val=""/>
      <w:lvlJc w:val="left"/>
      <w:pPr>
        <w:ind w:left="6571" w:hanging="360"/>
      </w:pPr>
      <w:rPr>
        <w:rFonts w:ascii="Wingdings" w:hAnsi="Wingdings" w:hint="default"/>
      </w:rPr>
    </w:lvl>
  </w:abstractNum>
  <w:abstractNum w:abstractNumId="2">
    <w:nsid w:val="1BE563ED"/>
    <w:multiLevelType w:val="hybridMultilevel"/>
    <w:tmpl w:val="D2720FB6"/>
    <w:lvl w:ilvl="0" w:tplc="04100001">
      <w:start w:val="1"/>
      <w:numFmt w:val="bullet"/>
      <w:lvlText w:val=""/>
      <w:lvlJc w:val="left"/>
      <w:pPr>
        <w:ind w:left="811" w:hanging="360"/>
      </w:pPr>
      <w:rPr>
        <w:rFonts w:ascii="Symbol" w:hAnsi="Symbol" w:hint="default"/>
      </w:rPr>
    </w:lvl>
    <w:lvl w:ilvl="1" w:tplc="04100003" w:tentative="1">
      <w:start w:val="1"/>
      <w:numFmt w:val="bullet"/>
      <w:lvlText w:val="o"/>
      <w:lvlJc w:val="left"/>
      <w:pPr>
        <w:ind w:left="1531" w:hanging="360"/>
      </w:pPr>
      <w:rPr>
        <w:rFonts w:ascii="Courier New" w:hAnsi="Courier New" w:cs="Courier New" w:hint="default"/>
      </w:rPr>
    </w:lvl>
    <w:lvl w:ilvl="2" w:tplc="04100005" w:tentative="1">
      <w:start w:val="1"/>
      <w:numFmt w:val="bullet"/>
      <w:lvlText w:val=""/>
      <w:lvlJc w:val="left"/>
      <w:pPr>
        <w:ind w:left="2251" w:hanging="360"/>
      </w:pPr>
      <w:rPr>
        <w:rFonts w:ascii="Wingdings" w:hAnsi="Wingdings" w:hint="default"/>
      </w:rPr>
    </w:lvl>
    <w:lvl w:ilvl="3" w:tplc="04100001" w:tentative="1">
      <w:start w:val="1"/>
      <w:numFmt w:val="bullet"/>
      <w:lvlText w:val=""/>
      <w:lvlJc w:val="left"/>
      <w:pPr>
        <w:ind w:left="2971" w:hanging="360"/>
      </w:pPr>
      <w:rPr>
        <w:rFonts w:ascii="Symbol" w:hAnsi="Symbol" w:hint="default"/>
      </w:rPr>
    </w:lvl>
    <w:lvl w:ilvl="4" w:tplc="04100003" w:tentative="1">
      <w:start w:val="1"/>
      <w:numFmt w:val="bullet"/>
      <w:lvlText w:val="o"/>
      <w:lvlJc w:val="left"/>
      <w:pPr>
        <w:ind w:left="3691" w:hanging="360"/>
      </w:pPr>
      <w:rPr>
        <w:rFonts w:ascii="Courier New" w:hAnsi="Courier New" w:cs="Courier New" w:hint="default"/>
      </w:rPr>
    </w:lvl>
    <w:lvl w:ilvl="5" w:tplc="04100005" w:tentative="1">
      <w:start w:val="1"/>
      <w:numFmt w:val="bullet"/>
      <w:lvlText w:val=""/>
      <w:lvlJc w:val="left"/>
      <w:pPr>
        <w:ind w:left="4411" w:hanging="360"/>
      </w:pPr>
      <w:rPr>
        <w:rFonts w:ascii="Wingdings" w:hAnsi="Wingdings" w:hint="default"/>
      </w:rPr>
    </w:lvl>
    <w:lvl w:ilvl="6" w:tplc="04100001" w:tentative="1">
      <w:start w:val="1"/>
      <w:numFmt w:val="bullet"/>
      <w:lvlText w:val=""/>
      <w:lvlJc w:val="left"/>
      <w:pPr>
        <w:ind w:left="5131" w:hanging="360"/>
      </w:pPr>
      <w:rPr>
        <w:rFonts w:ascii="Symbol" w:hAnsi="Symbol" w:hint="default"/>
      </w:rPr>
    </w:lvl>
    <w:lvl w:ilvl="7" w:tplc="04100003" w:tentative="1">
      <w:start w:val="1"/>
      <w:numFmt w:val="bullet"/>
      <w:lvlText w:val="o"/>
      <w:lvlJc w:val="left"/>
      <w:pPr>
        <w:ind w:left="5851" w:hanging="360"/>
      </w:pPr>
      <w:rPr>
        <w:rFonts w:ascii="Courier New" w:hAnsi="Courier New" w:cs="Courier New" w:hint="default"/>
      </w:rPr>
    </w:lvl>
    <w:lvl w:ilvl="8" w:tplc="04100005" w:tentative="1">
      <w:start w:val="1"/>
      <w:numFmt w:val="bullet"/>
      <w:lvlText w:val=""/>
      <w:lvlJc w:val="left"/>
      <w:pPr>
        <w:ind w:left="6571" w:hanging="360"/>
      </w:pPr>
      <w:rPr>
        <w:rFonts w:ascii="Wingdings" w:hAnsi="Wingdings" w:hint="default"/>
      </w:rPr>
    </w:lvl>
  </w:abstractNum>
  <w:abstractNum w:abstractNumId="3">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B030E"/>
    <w:multiLevelType w:val="hybridMultilevel"/>
    <w:tmpl w:val="A18E36EE"/>
    <w:lvl w:ilvl="0" w:tplc="04100001">
      <w:start w:val="1"/>
      <w:numFmt w:val="bullet"/>
      <w:lvlText w:val=""/>
      <w:lvlJc w:val="left"/>
      <w:pPr>
        <w:ind w:left="811" w:hanging="360"/>
      </w:pPr>
      <w:rPr>
        <w:rFonts w:ascii="Symbol" w:hAnsi="Symbol" w:hint="default"/>
      </w:rPr>
    </w:lvl>
    <w:lvl w:ilvl="1" w:tplc="04100003" w:tentative="1">
      <w:start w:val="1"/>
      <w:numFmt w:val="bullet"/>
      <w:lvlText w:val="o"/>
      <w:lvlJc w:val="left"/>
      <w:pPr>
        <w:ind w:left="1531" w:hanging="360"/>
      </w:pPr>
      <w:rPr>
        <w:rFonts w:ascii="Courier New" w:hAnsi="Courier New" w:cs="Courier New" w:hint="default"/>
      </w:rPr>
    </w:lvl>
    <w:lvl w:ilvl="2" w:tplc="04100005" w:tentative="1">
      <w:start w:val="1"/>
      <w:numFmt w:val="bullet"/>
      <w:lvlText w:val=""/>
      <w:lvlJc w:val="left"/>
      <w:pPr>
        <w:ind w:left="2251" w:hanging="360"/>
      </w:pPr>
      <w:rPr>
        <w:rFonts w:ascii="Wingdings" w:hAnsi="Wingdings" w:hint="default"/>
      </w:rPr>
    </w:lvl>
    <w:lvl w:ilvl="3" w:tplc="04100001" w:tentative="1">
      <w:start w:val="1"/>
      <w:numFmt w:val="bullet"/>
      <w:lvlText w:val=""/>
      <w:lvlJc w:val="left"/>
      <w:pPr>
        <w:ind w:left="2971" w:hanging="360"/>
      </w:pPr>
      <w:rPr>
        <w:rFonts w:ascii="Symbol" w:hAnsi="Symbol" w:hint="default"/>
      </w:rPr>
    </w:lvl>
    <w:lvl w:ilvl="4" w:tplc="04100003" w:tentative="1">
      <w:start w:val="1"/>
      <w:numFmt w:val="bullet"/>
      <w:lvlText w:val="o"/>
      <w:lvlJc w:val="left"/>
      <w:pPr>
        <w:ind w:left="3691" w:hanging="360"/>
      </w:pPr>
      <w:rPr>
        <w:rFonts w:ascii="Courier New" w:hAnsi="Courier New" w:cs="Courier New" w:hint="default"/>
      </w:rPr>
    </w:lvl>
    <w:lvl w:ilvl="5" w:tplc="04100005" w:tentative="1">
      <w:start w:val="1"/>
      <w:numFmt w:val="bullet"/>
      <w:lvlText w:val=""/>
      <w:lvlJc w:val="left"/>
      <w:pPr>
        <w:ind w:left="4411" w:hanging="360"/>
      </w:pPr>
      <w:rPr>
        <w:rFonts w:ascii="Wingdings" w:hAnsi="Wingdings" w:hint="default"/>
      </w:rPr>
    </w:lvl>
    <w:lvl w:ilvl="6" w:tplc="04100001" w:tentative="1">
      <w:start w:val="1"/>
      <w:numFmt w:val="bullet"/>
      <w:lvlText w:val=""/>
      <w:lvlJc w:val="left"/>
      <w:pPr>
        <w:ind w:left="5131" w:hanging="360"/>
      </w:pPr>
      <w:rPr>
        <w:rFonts w:ascii="Symbol" w:hAnsi="Symbol" w:hint="default"/>
      </w:rPr>
    </w:lvl>
    <w:lvl w:ilvl="7" w:tplc="04100003" w:tentative="1">
      <w:start w:val="1"/>
      <w:numFmt w:val="bullet"/>
      <w:lvlText w:val="o"/>
      <w:lvlJc w:val="left"/>
      <w:pPr>
        <w:ind w:left="5851" w:hanging="360"/>
      </w:pPr>
      <w:rPr>
        <w:rFonts w:ascii="Courier New" w:hAnsi="Courier New" w:cs="Courier New" w:hint="default"/>
      </w:rPr>
    </w:lvl>
    <w:lvl w:ilvl="8" w:tplc="04100005" w:tentative="1">
      <w:start w:val="1"/>
      <w:numFmt w:val="bullet"/>
      <w:lvlText w:val=""/>
      <w:lvlJc w:val="left"/>
      <w:pPr>
        <w:ind w:left="6571" w:hanging="360"/>
      </w:pPr>
      <w:rPr>
        <w:rFonts w:ascii="Wingdings" w:hAnsi="Wingdings" w:hint="default"/>
      </w:rPr>
    </w:lvl>
  </w:abstractNum>
  <w:abstractNum w:abstractNumId="6">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2226"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16F74"/>
    <w:rsid w:val="000373F6"/>
    <w:rsid w:val="00044409"/>
    <w:rsid w:val="00044525"/>
    <w:rsid w:val="00065A28"/>
    <w:rsid w:val="00066A26"/>
    <w:rsid w:val="000926D2"/>
    <w:rsid w:val="000A4D93"/>
    <w:rsid w:val="000A5F49"/>
    <w:rsid w:val="000B26A9"/>
    <w:rsid w:val="000E7CDD"/>
    <w:rsid w:val="00111BD5"/>
    <w:rsid w:val="0013132C"/>
    <w:rsid w:val="00131FA5"/>
    <w:rsid w:val="00144798"/>
    <w:rsid w:val="00147B3E"/>
    <w:rsid w:val="00162999"/>
    <w:rsid w:val="001633E1"/>
    <w:rsid w:val="001666D8"/>
    <w:rsid w:val="001732CB"/>
    <w:rsid w:val="001903AD"/>
    <w:rsid w:val="00193155"/>
    <w:rsid w:val="00193D28"/>
    <w:rsid w:val="001B7F2A"/>
    <w:rsid w:val="001C10BA"/>
    <w:rsid w:val="001C32A9"/>
    <w:rsid w:val="001D50D2"/>
    <w:rsid w:val="001E0326"/>
    <w:rsid w:val="001F2101"/>
    <w:rsid w:val="00205F0E"/>
    <w:rsid w:val="00210611"/>
    <w:rsid w:val="002155E9"/>
    <w:rsid w:val="002343EF"/>
    <w:rsid w:val="002410BC"/>
    <w:rsid w:val="0026479B"/>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B7CC8"/>
    <w:rsid w:val="004C32EF"/>
    <w:rsid w:val="004C3922"/>
    <w:rsid w:val="004D699F"/>
    <w:rsid w:val="004E642C"/>
    <w:rsid w:val="004F3B02"/>
    <w:rsid w:val="0051327A"/>
    <w:rsid w:val="0052348F"/>
    <w:rsid w:val="00534AFE"/>
    <w:rsid w:val="00536673"/>
    <w:rsid w:val="00536864"/>
    <w:rsid w:val="00561614"/>
    <w:rsid w:val="0056462E"/>
    <w:rsid w:val="00573A53"/>
    <w:rsid w:val="00586BEC"/>
    <w:rsid w:val="00590116"/>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2330B"/>
    <w:rsid w:val="007412B6"/>
    <w:rsid w:val="007617DA"/>
    <w:rsid w:val="00773710"/>
    <w:rsid w:val="00785B05"/>
    <w:rsid w:val="00787CE1"/>
    <w:rsid w:val="00796F3A"/>
    <w:rsid w:val="007C097D"/>
    <w:rsid w:val="007C251C"/>
    <w:rsid w:val="007E4949"/>
    <w:rsid w:val="007F2577"/>
    <w:rsid w:val="008008E1"/>
    <w:rsid w:val="00802E04"/>
    <w:rsid w:val="00803B93"/>
    <w:rsid w:val="00812173"/>
    <w:rsid w:val="00826B23"/>
    <w:rsid w:val="008270FD"/>
    <w:rsid w:val="00877829"/>
    <w:rsid w:val="00880BDC"/>
    <w:rsid w:val="008A0DB9"/>
    <w:rsid w:val="008A2375"/>
    <w:rsid w:val="008A5B03"/>
    <w:rsid w:val="008B100E"/>
    <w:rsid w:val="008B2B11"/>
    <w:rsid w:val="008B5729"/>
    <w:rsid w:val="008C103C"/>
    <w:rsid w:val="008E67F7"/>
    <w:rsid w:val="00915948"/>
    <w:rsid w:val="009510BE"/>
    <w:rsid w:val="00953CC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7777D"/>
    <w:rsid w:val="00A84229"/>
    <w:rsid w:val="00A86133"/>
    <w:rsid w:val="00A91DF2"/>
    <w:rsid w:val="00AB7D4D"/>
    <w:rsid w:val="00AC0A7E"/>
    <w:rsid w:val="00AC5A4B"/>
    <w:rsid w:val="00AC6203"/>
    <w:rsid w:val="00AD43D6"/>
    <w:rsid w:val="00AD5C3E"/>
    <w:rsid w:val="00AD7DA5"/>
    <w:rsid w:val="00AF1B06"/>
    <w:rsid w:val="00B22C56"/>
    <w:rsid w:val="00B24121"/>
    <w:rsid w:val="00B62BB7"/>
    <w:rsid w:val="00B93FDD"/>
    <w:rsid w:val="00BB6F76"/>
    <w:rsid w:val="00BC2DF1"/>
    <w:rsid w:val="00BC441A"/>
    <w:rsid w:val="00BC6E52"/>
    <w:rsid w:val="00BE274D"/>
    <w:rsid w:val="00BE399B"/>
    <w:rsid w:val="00BE64D3"/>
    <w:rsid w:val="00BF1EA5"/>
    <w:rsid w:val="00C01E6B"/>
    <w:rsid w:val="00C05C2A"/>
    <w:rsid w:val="00C53B45"/>
    <w:rsid w:val="00C636CD"/>
    <w:rsid w:val="00C65402"/>
    <w:rsid w:val="00C7213A"/>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45469"/>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46DE3"/>
    <w:rsid w:val="00F6406C"/>
    <w:rsid w:val="00F6555D"/>
    <w:rsid w:val="00F75155"/>
    <w:rsid w:val="00F77538"/>
    <w:rsid w:val="00FA5283"/>
    <w:rsid w:val="00FC312E"/>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C7213A"/>
  </w:style>
  <w:style w:type="character" w:styleId="EsempioHTML">
    <w:name w:val="HTML Sample"/>
    <w:basedOn w:val="Carpredefinitoparagrafo"/>
    <w:uiPriority w:val="99"/>
    <w:semiHidden/>
    <w:unhideWhenUsed/>
    <w:rsid w:val="00C7213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79848126">
      <w:bodyDiv w:val="1"/>
      <w:marLeft w:val="0"/>
      <w:marRight w:val="0"/>
      <w:marTop w:val="0"/>
      <w:marBottom w:val="0"/>
      <w:divBdr>
        <w:top w:val="none" w:sz="0" w:space="0" w:color="auto"/>
        <w:left w:val="none" w:sz="0" w:space="0" w:color="auto"/>
        <w:bottom w:val="none" w:sz="0" w:space="0" w:color="auto"/>
        <w:right w:val="none" w:sz="0" w:space="0" w:color="auto"/>
      </w:divBdr>
    </w:div>
    <w:div w:id="1404135266">
      <w:bodyDiv w:val="1"/>
      <w:marLeft w:val="0"/>
      <w:marRight w:val="0"/>
      <w:marTop w:val="0"/>
      <w:marBottom w:val="0"/>
      <w:divBdr>
        <w:top w:val="none" w:sz="0" w:space="0" w:color="auto"/>
        <w:left w:val="none" w:sz="0" w:space="0" w:color="auto"/>
        <w:bottom w:val="none" w:sz="0" w:space="0" w:color="auto"/>
        <w:right w:val="none" w:sz="0" w:space="0" w:color="auto"/>
      </w:divBdr>
    </w:div>
    <w:div w:id="1524902768">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hyperlink" Target="http://heelpbook.altervista.org/wp-content/uploads/2013/01/vwget05.jpg" TargetMode="External"/><Relationship Id="rId7" Type="http://schemas.openxmlformats.org/officeDocument/2006/relationships/footnotes" Target="footnotes.xml"/><Relationship Id="rId12" Type="http://schemas.openxmlformats.org/officeDocument/2006/relationships/hyperlink" Target="http://heelpbook.altervista.org/wp-content/uploads/2013/01/vwget01.jpg" TargetMode="External"/><Relationship Id="rId17" Type="http://schemas.openxmlformats.org/officeDocument/2006/relationships/hyperlink" Target="http://heelpbook.altervista.org/wp-content/uploads/2013/01/vwget03.jpg" TargetMode="External"/><Relationship Id="rId25" Type="http://schemas.openxmlformats.org/officeDocument/2006/relationships/hyperlink" Target="http://heelpbook.altervista.org/wp-content/uploads/2013/01/vwget07.jp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7.jpeg"/><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heelpbook.altervista.org/wp-content/uploads/2013/01/vwget02.jpg" TargetMode="External"/><Relationship Id="rId23" Type="http://schemas.openxmlformats.org/officeDocument/2006/relationships/hyperlink" Target="http://heelpbook.altervista.org/wp-content/uploads/2013/01/vwget06.jpg" TargetMode="External"/><Relationship Id="rId28" Type="http://schemas.openxmlformats.org/officeDocument/2006/relationships/footer" Target="footer1.xml"/><Relationship Id="rId10" Type="http://schemas.openxmlformats.org/officeDocument/2006/relationships/hyperlink" Target="http://heelpbook.altervista.org/2013/how-to-configure-and-use-visualwget-wget-gui-based-download-manager/" TargetMode="External"/><Relationship Id="rId19" Type="http://schemas.openxmlformats.org/officeDocument/2006/relationships/hyperlink" Target="http://heelpbook.altervista.org/wp-content/uploads/2013/01/vwget04.jp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angea.stanford.edu/computing/hosting/usingvisualwget.php" TargetMode="External"/><Relationship Id="rId14" Type="http://schemas.openxmlformats.org/officeDocument/2006/relationships/hyperlink" Target="http://www.gnu.org/software/wget/manual/" TargetMode="External"/><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895916-2B19-457E-AA99-C7A11BAC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1063</Words>
  <Characters>6063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configure and use VisualWGET (wget-GUI-based SOFTWARE)</dc:title>
  <dc:creator>Flagellomane</dc:creator>
  <cp:lastModifiedBy>HeelpBook Staff</cp:lastModifiedBy>
  <cp:revision>20</cp:revision>
  <dcterms:created xsi:type="dcterms:W3CDTF">2013-01-09T08:47:00Z</dcterms:created>
  <dcterms:modified xsi:type="dcterms:W3CDTF">2013-01-09T09:09:00Z</dcterms:modified>
</cp:coreProperties>
</file>