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87DE9" w:rsidP="00E05183">
      <w:pPr>
        <w:pStyle w:val="Titolo1"/>
        <w:ind w:right="-1134"/>
        <w:rPr>
          <w:sz w:val="22"/>
          <w:szCs w:val="22"/>
        </w:rPr>
      </w:pPr>
      <w:r w:rsidRPr="00B87DE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6733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673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673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09/07</w:t>
                  </w:r>
                  <w:r w:rsidR="005D2D24" w:rsidRP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6733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6733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6733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6733C" w:rsidRPr="0036733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Trust Sites in Internet Explorer Using Group Policy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6733C" w:rsidRPr="005D27A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6733C" w:rsidRPr="00D92D5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36733C" w:rsidRDefault="0036733C" w:rsidP="0036733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Trust Sites in Internet Explorer Using Group Policy" w:history="1">
        <w:r w:rsidRPr="0036733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Trust Sites in Internet Explorer Using Group Policy</w:t>
        </w:r>
      </w:hyperlink>
    </w:p>
    <w:p w:rsidR="007412B6" w:rsidRPr="0036733C" w:rsidRDefault="007412B6" w:rsidP="001E0326">
      <w:pPr>
        <w:pStyle w:val="Nessunaspaziatura"/>
        <w:rPr>
          <w:b/>
          <w:u w:val="single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One of the</w:t>
      </w:r>
      <w:r w:rsidRPr="0036733C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Internet Explorer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security zones that most system administrators manage is the</w:t>
      </w:r>
      <w:r w:rsidR="00C923FC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Trusted sites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 Any IP address or website that they trust in their network or organization is placed in the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Trusted sites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Managing the list of trusted IP and URL addresses is easy using the Internet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Options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in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IE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, but administrators may not let you change the settings if they have to control the security zones in IE using a group policy object.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The image at the left shows an example of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security zones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managed by a system administrator which means the end-user may not be able to add or remove trusted websites or IP addresses.</w:t>
      </w:r>
    </w:p>
    <w:p w:rsidR="0036733C" w:rsidRDefault="0036733C" w:rsidP="0036733C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</w:pPr>
    </w:p>
    <w:p w:rsidR="0036733C" w:rsidRPr="0036733C" w:rsidRDefault="0036733C" w:rsidP="0036733C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lang w:val="en-US"/>
        </w:rPr>
      </w:pPr>
      <w:r w:rsidRPr="0036733C"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  <w:t>Managing Trusted Sites Using Group Policy Object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A non-home edition of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allows system administrators to access the group policy editor in Windows (type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gpedit.msc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 xml:space="preserve">in the run command to open the group policy editor console). 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The group policy editor includes a group policy object (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GPO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) to manage many settings in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, including the Internet Explorer component. To manage the trusted sites Internet Explorer group policy, navigate to the following:</w:t>
      </w: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For all users in the network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</w:t>
      </w:r>
      <w:r w:rsidRPr="0036733C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Computer</w:t>
      </w:r>
      <w:r w:rsidRPr="0036733C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Policy &gt; Computer configuration &gt; Administrative Templates &gt; Windows Components &gt; Internet Explorer &gt; Internet Control Panel &gt; Security Page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 In the details page, double-click the “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Site to Zone Assignment List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</w:p>
    <w:p w:rsidR="0036733C" w:rsidRPr="0036733C" w:rsidRDefault="0036733C" w:rsidP="0036733C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For the current user only of a single machine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Local Computer Policy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User configuration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&gt;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Administrative Templates &gt; Windows Components &gt; Internet Explorer &gt; Internet Control Panel &gt; Security Page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 In the details page, double-click the “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Site to Zone Assignment List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“.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If the system administrator decides to use both or only one, any websites that they will add is automatically used by</w:t>
      </w:r>
      <w:r w:rsidRPr="0036733C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Internet Explorer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To add the trusted sites in one of the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GPO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for IE, select “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Enabled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” and then click “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Show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 xml:space="preserve">” button. Start entering the websites or IP address that IE will recognize as trusted sites. </w:t>
      </w: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Note that you should not add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http://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if you plan to trust all pages and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protocols used by a website. An example is when you want to trust the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Heelpbook</w:t>
      </w:r>
      <w:r w:rsidRPr="0036733C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website, simply enter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hyperlink r:id="rId13" w:history="1">
        <w:r w:rsidRPr="0036733C">
          <w:rPr>
            <w:rStyle w:val="Collegamentoipertestuale"/>
            <w:rFonts w:ascii="Palatino Linotype" w:hAnsi="Palatino Linotype"/>
            <w:b/>
            <w:bCs/>
            <w:color w:val="842796"/>
            <w:sz w:val="18"/>
            <w:szCs w:val="18"/>
            <w:bdr w:val="none" w:sz="0" w:space="0" w:color="auto" w:frame="1"/>
            <w:lang w:val="en-US"/>
          </w:rPr>
          <w:t>www.heelpbook.net</w:t>
        </w:r>
      </w:hyperlink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so that all pages and protocols are trusted such as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http://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,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https://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,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ftp://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Always enter the “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2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“ value which means it is for the trusted sites security zones of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Internet Explorer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6733C" w:rsidRPr="0036733C" w:rsidRDefault="0036733C" w:rsidP="0036733C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In the above example, you will see it is automatically applied in IE’s security zones for trusted sites and there is no way for the end-users to add or remove the list because it is managed by a system administrator using the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Group Policy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object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editor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in</w:t>
      </w:r>
      <w:r w:rsidRPr="0036733C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6733C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36733C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sectPr w:rsidR="0036733C" w:rsidRPr="0036733C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76" w:rsidRDefault="00CD4676" w:rsidP="00390CAF">
      <w:pPr>
        <w:spacing w:after="0" w:line="240" w:lineRule="auto"/>
      </w:pPr>
      <w:r>
        <w:separator/>
      </w:r>
    </w:p>
  </w:endnote>
  <w:endnote w:type="continuationSeparator" w:id="0">
    <w:p w:rsidR="00CD4676" w:rsidRDefault="00CD467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DE9" w:rsidRPr="00B87DE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87DE9" w:rsidRPr="00B87DE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87DE9" w:rsidRPr="00B87DE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87DE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87DE9">
      <w:fldChar w:fldCharType="separate"/>
    </w:r>
    <w:r w:rsidR="00DB5495">
      <w:rPr>
        <w:noProof/>
        <w:lang w:val="en-US"/>
      </w:rPr>
      <w:t>1</w:t>
    </w:r>
    <w:r w:rsidR="00B87DE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B5495">
        <w:rPr>
          <w:noProof/>
          <w:lang w:val="en-US"/>
        </w:rPr>
        <w:t>2185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87DE9">
      <w:fldChar w:fldCharType="begin"/>
    </w:r>
    <w:r w:rsidRPr="00C53B45">
      <w:rPr>
        <w:lang w:val="en-US"/>
      </w:rPr>
      <w:instrText xml:space="preserve"> NUMWORDS  \# "0" \* Arabic  \* MERGEFORMAT </w:instrText>
    </w:r>
    <w:r w:rsidR="00B87DE9">
      <w:fldChar w:fldCharType="separate"/>
    </w:r>
    <w:r w:rsidR="00DB5495">
      <w:rPr>
        <w:noProof/>
        <w:lang w:val="en-US"/>
      </w:rPr>
      <w:t>441</w:t>
    </w:r>
    <w:r w:rsidR="00B87DE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B5495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DE9" w:rsidRPr="00B87DE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87DE9" w:rsidRPr="00B87DE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E18AE">
      <w:rPr>
        <w:lang w:val="en-US"/>
      </w:rPr>
      <w:t>09/07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87DE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87DE9">
      <w:fldChar w:fldCharType="separate"/>
    </w:r>
    <w:r w:rsidR="00DB5495">
      <w:rPr>
        <w:noProof/>
        <w:lang w:val="en-US"/>
      </w:rPr>
      <w:t>1</w:t>
    </w:r>
    <w:r w:rsidR="00B87DE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B5495">
        <w:rPr>
          <w:noProof/>
          <w:lang w:val="en-US"/>
        </w:rPr>
        <w:t>2185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87DE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87DE9">
      <w:fldChar w:fldCharType="separate"/>
    </w:r>
    <w:r w:rsidR="00DB5495">
      <w:rPr>
        <w:noProof/>
        <w:lang w:val="en-US"/>
      </w:rPr>
      <w:t>441</w:t>
    </w:r>
    <w:r w:rsidR="00B87DE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B5495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87DE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76" w:rsidRDefault="00CD4676" w:rsidP="00390CAF">
      <w:pPr>
        <w:spacing w:after="0" w:line="240" w:lineRule="auto"/>
      </w:pPr>
      <w:r>
        <w:separator/>
      </w:r>
    </w:p>
  </w:footnote>
  <w:footnote w:type="continuationSeparator" w:id="0">
    <w:p w:rsidR="00CD4676" w:rsidRDefault="00CD467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451C3"/>
    <w:multiLevelType w:val="multilevel"/>
    <w:tmpl w:val="B5E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2DF3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E6CEB"/>
    <w:rsid w:val="002F1536"/>
    <w:rsid w:val="002F4E34"/>
    <w:rsid w:val="002F7C40"/>
    <w:rsid w:val="00330207"/>
    <w:rsid w:val="00337C0A"/>
    <w:rsid w:val="003404A3"/>
    <w:rsid w:val="00357237"/>
    <w:rsid w:val="003606C4"/>
    <w:rsid w:val="0036733C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E18AE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7AA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957B8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7DE9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23FC"/>
    <w:rsid w:val="00C95015"/>
    <w:rsid w:val="00CA0CC0"/>
    <w:rsid w:val="00CA49F7"/>
    <w:rsid w:val="00CA5E8F"/>
    <w:rsid w:val="00CA620B"/>
    <w:rsid w:val="00CB48FF"/>
    <w:rsid w:val="00CD4676"/>
    <w:rsid w:val="00CE535F"/>
    <w:rsid w:val="00CE6026"/>
    <w:rsid w:val="00CF5DAC"/>
    <w:rsid w:val="00D02691"/>
    <w:rsid w:val="00D426C8"/>
    <w:rsid w:val="00D5183A"/>
    <w:rsid w:val="00D56999"/>
    <w:rsid w:val="00D80EFD"/>
    <w:rsid w:val="00D92D5E"/>
    <w:rsid w:val="00DA24E3"/>
    <w:rsid w:val="00DB296B"/>
    <w:rsid w:val="00DB2A0D"/>
    <w:rsid w:val="00DB5495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25FE8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6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elpbook.ne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trust-sites-in-internet-explorer-using-group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how-to-trust-sites-in-internet-explorer-using-group-polic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scez.com/2011/01/trusted-sites-in-internet-explorer-using-group-policy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E31A2-4734-4026-98EA-6E4ED687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2185</Characters>
  <Application>Microsoft Office Word</Application>
  <DocSecurity>0</DocSecurity>
  <Lines>39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10</cp:revision>
  <dcterms:created xsi:type="dcterms:W3CDTF">2012-07-09T14:13:00Z</dcterms:created>
  <dcterms:modified xsi:type="dcterms:W3CDTF">2012-07-09T14:32:00Z</dcterms:modified>
</cp:coreProperties>
</file>