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085A32" w:rsidP="00E05183">
      <w:pPr>
        <w:pStyle w:val="Titolo1"/>
        <w:ind w:right="-1134"/>
        <w:rPr>
          <w:sz w:val="22"/>
          <w:szCs w:val="22"/>
        </w:rPr>
      </w:pPr>
      <w:r w:rsidRPr="00085A32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17EA4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17EA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17EA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17EA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17EA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17EA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19/10</w:t>
                  </w:r>
                  <w:r w:rsidR="005D2D24" w:rsidRPr="00E17EA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17EA4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17EA4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17EA4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17EA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9E6B54" w:rsidRPr="009E6B54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Creating A Data Report In Visual Basic 6 (VB6)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17EA4" w:rsidRPr="009E6B5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17EA4" w:rsidRPr="00E17EA4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E2D" w:rsidRPr="00E17EA4" w:rsidRDefault="00E17EA4" w:rsidP="00E17EA4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Creating A Data Report In Visual Basic 6 (VB6)" w:history="1">
        <w:r w:rsidRPr="00E17EA4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Creating A Data Report In Visual Basic 6 (VB6)</w:t>
        </w:r>
      </w:hyperlink>
    </w:p>
    <w:p w:rsidR="007412B6" w:rsidRPr="00E17EA4" w:rsidRDefault="007412B6" w:rsidP="001E0326">
      <w:pPr>
        <w:pStyle w:val="Nessunaspaziatura"/>
        <w:rPr>
          <w:b/>
          <w:u w:val="single"/>
          <w:lang w:val="en-US"/>
        </w:rPr>
      </w:pPr>
    </w:p>
    <w:p w:rsidR="00E17EA4" w:rsidRDefault="00E17EA4" w:rsidP="00E17EA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• Once you have gone to all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trouble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of developing and managing a database, it is nice to have the ability to obtain printed or displayed information from your data. The process of obtaining such information is known as creating a data report.</w:t>
      </w:r>
    </w:p>
    <w:p w:rsidR="00E17EA4" w:rsidRPr="00E17EA4" w:rsidRDefault="00E17EA4" w:rsidP="00E17EA4">
      <w:pPr>
        <w:pStyle w:val="NormaleWeb"/>
        <w:shd w:val="clear" w:color="auto" w:fill="FFFFFF"/>
        <w:spacing w:before="0" w:after="36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• There are two steps to creating a data report. First, we need to create a </w:t>
      </w:r>
      <w:r w:rsidRPr="00E17EA4">
        <w:rPr>
          <w:rFonts w:ascii="Palatino Linotype" w:hAnsi="Palatino Linotype"/>
          <w:b/>
          <w:color w:val="000000"/>
          <w:sz w:val="18"/>
          <w:szCs w:val="18"/>
          <w:lang w:val="en-US"/>
        </w:rPr>
        <w:t>Data Environment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This is designed within Visual Basic and is used to tell the data report what is in the database. Second, we create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Report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itself. This, too, is done within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Visual Basic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The</w:t>
      </w:r>
      <w:r w:rsidRPr="00E17EA4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Environment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and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Report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files then become part of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Visual Basic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project developed as a database management system.</w:t>
      </w: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•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Visual Basic 6.0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data report capabilities are vast and using them is a detailed process. The use of these capabilities is best demonstrated by example. We will look at the rudiments of report creation by building a tabular report for our phone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database.</w:t>
      </w:r>
    </w:p>
    <w:p w:rsidR="00E17EA4" w:rsidRDefault="00E17EA4" w:rsidP="00E17EA4">
      <w:pPr>
        <w:pStyle w:val="Titolo1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Titolo1"/>
        <w:shd w:val="clear" w:color="auto" w:fill="FFFFFF"/>
        <w:spacing w:before="0" w:line="264" w:lineRule="atLeast"/>
        <w:rPr>
          <w:rFonts w:ascii="Palatino Linotype" w:hAnsi="Palatino Linotype"/>
          <w:color w:val="333333"/>
          <w:lang w:val="en-US"/>
        </w:rPr>
      </w:pPr>
      <w:r w:rsidRPr="00E17EA4">
        <w:rPr>
          <w:rStyle w:val="Enfasigrassetto"/>
          <w:rFonts w:ascii="Palatino Linotype" w:hAnsi="Palatino Linotype"/>
          <w:b w:val="0"/>
          <w:bCs w:val="0"/>
          <w:color w:val="333333"/>
          <w:bdr w:val="none" w:sz="0" w:space="0" w:color="auto" w:frame="1"/>
          <w:lang w:val="en-US"/>
        </w:rPr>
        <w:t>Example – Phone Directory – Building a Data Report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We will build a data report that lists all the names and phone numbers in our phone</w:t>
      </w:r>
      <w:r>
        <w:rPr>
          <w:rFonts w:ascii="Palatino Linotype" w:hAnsi="Palatino Linotype"/>
          <w:color w:val="000000"/>
          <w:sz w:val="18"/>
          <w:szCs w:val="18"/>
          <w:lang w:val="en-US"/>
        </w:rPr>
        <w:t xml:space="preserve"> 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database. We will do this by first creating a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Environment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, then a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Report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We will then reopen the phone database management project and add data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reporting capabilities.</w:t>
      </w:r>
    </w:p>
    <w:p w:rsidR="00E17EA4" w:rsidRDefault="00E17EA4" w:rsidP="00E17EA4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Titolo2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E17EA4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  <w:t>Creating a Data Environment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1.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Start a new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Standard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EXE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project.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2.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On the Project menu, click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Add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Environment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If this item is not on the menu, click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Components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Click the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Designers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tab, and choose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Environment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and click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OK</w:t>
      </w:r>
      <w:r w:rsidR="00DE1F80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 xml:space="preserve"> 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to add the designer to your menu.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3.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We need to point to our database. In the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Environment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window, right-click the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Connection1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tab and select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Properties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In the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Link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Properties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dialog box, choose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Microsoft Jet 3.51 OLE DB Provider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Click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Next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to get to the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Connection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tab. Click the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ellipsis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button. Find your phone database (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mdb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) file. Click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OK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to close the dialog box.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4.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We now tell the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Environment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what is in our database. Right-click the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Connection1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tab and click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Rename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Change the name of the tab to Phone. Right-click this newly named tab and click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Add Command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to create a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Command1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tab. Right-click this tab and choose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Properties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Assign the following properties:</w:t>
      </w: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Command Name – PhoneList</w:t>
      </w:r>
      <w:r w:rsidRPr="00E17EA4">
        <w:rPr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br/>
      </w:r>
      <w:r w:rsidRPr="00E17EA4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Connection – Phone</w:t>
      </w:r>
      <w:r w:rsidRPr="00E17EA4">
        <w:rPr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br/>
      </w:r>
      <w:r w:rsidRPr="00E17EA4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DataBase Object – Table</w:t>
      </w:r>
      <w:r w:rsidRPr="00E17EA4">
        <w:rPr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br/>
      </w:r>
      <w:r w:rsidRPr="00E17EA4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ObjectName – PhoneList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5.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Click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OK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All this was needed just to connect the environment to our database.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lastRenderedPageBreak/>
        <w:t>6.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Display the properties window and give the data environment a name property of denPhone. Click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File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and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Save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denPhone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As. Save the environment in an appropriate folder.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We will eventually add this file to our phone database management system. At this point, my data environment window looks like this (</w:t>
      </w:r>
      <w:r w:rsidRPr="00E17EA4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I expanded the PhoneList tab by clicking the + sign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):</w:t>
      </w: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17EA4" w:rsidRPr="00E17EA4" w:rsidRDefault="00E17EA4" w:rsidP="00E17EA4">
      <w:pPr>
        <w:shd w:val="clear" w:color="auto" w:fill="FFFFFF"/>
        <w:spacing w:line="289" w:lineRule="atLeast"/>
        <w:jc w:val="center"/>
        <w:rPr>
          <w:rStyle w:val="Enfasigrassetto"/>
          <w:rFonts w:ascii="Palatino Linotype" w:hAnsi="Palatino Linotype"/>
          <w:b w:val="0"/>
          <w:bCs w:val="0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  <w:lang w:eastAsia="it-IT"/>
        </w:rPr>
        <w:drawing>
          <wp:inline distT="0" distB="0" distL="0" distR="0">
            <wp:extent cx="2872122" cy="1714232"/>
            <wp:effectExtent l="190500" t="152400" r="175878" b="133618"/>
            <wp:docPr id="5" name="Immagine 1" descr="http://heelpbook.altervista.org/wp-content/uploads/2012/10/fig22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elpbook.altervista.org/wp-content/uploads/2012/10/fig22.2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68" cy="1711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7EA4" w:rsidRPr="00E17EA4" w:rsidRDefault="00E17EA4" w:rsidP="00E17EA4">
      <w:pPr>
        <w:pStyle w:val="Titolo2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2"/>
          <w:szCs w:val="32"/>
          <w:lang w:val="en-US"/>
        </w:rPr>
      </w:pPr>
      <w:r w:rsidRPr="00E17EA4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  <w:t>Creating a Data Report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Once the</w:t>
      </w:r>
      <w:r w:rsidRPr="00E17EA4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Environment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has been created, we can create a </w:t>
      </w:r>
      <w:r w:rsidRPr="00E17EA4">
        <w:rPr>
          <w:rFonts w:ascii="Palatino Linotype" w:hAnsi="Palatino Linotype"/>
          <w:b/>
          <w:color w:val="000000"/>
          <w:sz w:val="18"/>
          <w:szCs w:val="18"/>
          <w:lang w:val="en-US"/>
        </w:rPr>
        <w:t>Data Report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. We will drag things out of the </w:t>
      </w:r>
      <w:r w:rsidRPr="004F750E">
        <w:rPr>
          <w:rFonts w:ascii="Palatino Linotype" w:hAnsi="Palatino Linotype"/>
          <w:b/>
          <w:color w:val="000000"/>
          <w:sz w:val="18"/>
          <w:szCs w:val="18"/>
          <w:lang w:val="en-US"/>
        </w:rPr>
        <w:t>Data Environment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onto a form created for the </w:t>
      </w:r>
      <w:r w:rsidRPr="00E17EA4">
        <w:rPr>
          <w:rFonts w:ascii="Palatino Linotype" w:hAnsi="Palatino Linotype"/>
          <w:b/>
          <w:color w:val="000000"/>
          <w:sz w:val="18"/>
          <w:szCs w:val="18"/>
          <w:lang w:val="en-US"/>
        </w:rPr>
        <w:t>Data Report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, so make sure your </w:t>
      </w:r>
      <w:r w:rsidRPr="00E17EA4">
        <w:rPr>
          <w:rFonts w:ascii="Palatino Linotype" w:hAnsi="Palatino Linotype"/>
          <w:b/>
          <w:color w:val="000000"/>
          <w:sz w:val="18"/>
          <w:szCs w:val="18"/>
          <w:lang w:val="en-US"/>
        </w:rPr>
        <w:t>Data Environment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window is still available.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1.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On the </w:t>
      </w:r>
      <w:r w:rsidRPr="00E17EA4">
        <w:rPr>
          <w:rFonts w:ascii="Palatino Linotype" w:hAnsi="Palatino Linotype"/>
          <w:b/>
          <w:color w:val="000000"/>
          <w:sz w:val="18"/>
          <w:szCs w:val="18"/>
          <w:lang w:val="en-US"/>
        </w:rPr>
        <w:t>Project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menu, click </w:t>
      </w:r>
      <w:r w:rsidRPr="00E17EA4">
        <w:rPr>
          <w:rFonts w:ascii="Palatino Linotype" w:hAnsi="Palatino Linotype"/>
          <w:b/>
          <w:color w:val="000000"/>
          <w:sz w:val="18"/>
          <w:szCs w:val="18"/>
          <w:lang w:val="en-US"/>
        </w:rPr>
        <w:t>Add Data Report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and one will be added to your project. If this item is not on the menu, click </w:t>
      </w:r>
      <w:r w:rsidRPr="00E17EA4">
        <w:rPr>
          <w:rFonts w:ascii="Palatino Linotype" w:hAnsi="Palatino Linotype"/>
          <w:b/>
          <w:color w:val="000000"/>
          <w:sz w:val="18"/>
          <w:szCs w:val="18"/>
          <w:lang w:val="en-US"/>
        </w:rPr>
        <w:t>Components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. Click the </w:t>
      </w:r>
      <w:r w:rsidRPr="00E17EA4">
        <w:rPr>
          <w:rFonts w:ascii="Palatino Linotype" w:hAnsi="Palatino Linotype"/>
          <w:b/>
          <w:color w:val="000000"/>
          <w:sz w:val="18"/>
          <w:szCs w:val="18"/>
          <w:lang w:val="en-US"/>
        </w:rPr>
        <w:t>Designers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tab, and choose </w:t>
      </w:r>
      <w:r w:rsidRPr="00E17EA4">
        <w:rPr>
          <w:rFonts w:ascii="Palatino Linotype" w:hAnsi="Palatino Linotype"/>
          <w:b/>
          <w:color w:val="000000"/>
          <w:sz w:val="18"/>
          <w:szCs w:val="18"/>
          <w:lang w:val="en-US"/>
        </w:rPr>
        <w:t>Data Report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and click </w:t>
      </w:r>
      <w:r w:rsidRPr="00E17EA4">
        <w:rPr>
          <w:rFonts w:ascii="Palatino Linotype" w:hAnsi="Palatino Linotype"/>
          <w:b/>
          <w:color w:val="000000"/>
          <w:sz w:val="18"/>
          <w:szCs w:val="18"/>
          <w:lang w:val="en-US"/>
        </w:rPr>
        <w:t>OK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to add the designer to your menu.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2.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Set the following properties for the report: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Name – rptPhone</w:t>
      </w:r>
      <w:r w:rsidRPr="00E17EA4">
        <w:rPr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br/>
      </w:r>
      <w:r w:rsidRPr="00E17EA4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Caption – Phone Directory</w:t>
      </w:r>
      <w:r w:rsidRPr="00E17EA4">
        <w:rPr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br/>
      </w:r>
      <w:r w:rsidRPr="00E17EA4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DataSource – denPhone (your phone data environment – choose, don’t type)</w:t>
      </w:r>
      <w:r w:rsidRPr="00E17EA4">
        <w:rPr>
          <w:rFonts w:ascii="Palatino Linotype" w:hAnsi="Palatino Linotype"/>
          <w:i/>
          <w:iCs/>
          <w:color w:val="000000"/>
          <w:sz w:val="18"/>
          <w:szCs w:val="18"/>
          <w:bdr w:val="none" w:sz="0" w:space="0" w:color="auto" w:frame="1"/>
          <w:lang w:val="en-US"/>
        </w:rPr>
        <w:br/>
      </w:r>
      <w:r w:rsidRPr="00E17EA4">
        <w:rPr>
          <w:rStyle w:val="Enfasicorsiv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DataMember – PhoneList (the table name – choose don’t type)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3.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Right-click the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Report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 and click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Retrieve Structure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This establishes a report format based on the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Environment.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4.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Note there are five sections to the data report: a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Report Header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, a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Page Header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, a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Detail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section, a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Page Footer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, and a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Report Footer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The headers and footers contain information you want printed in the report and on each page. To place information in one of these regions, right-click the selected region, click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Add Control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, then choose the control you wish to place. These controls are called data report controls and properties are established just like you do for usual controls. Try adding some headers.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5.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The Detail section is used to layout the information you want printed for each record in your database. We will place two field listings (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Name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,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Phone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) there. Click on the Name tab in the </w:t>
      </w:r>
      <w:r w:rsidRPr="00596667">
        <w:rPr>
          <w:rFonts w:ascii="Palatino Linotype" w:hAnsi="Palatino Linotype"/>
          <w:b/>
          <w:color w:val="000000"/>
          <w:sz w:val="18"/>
          <w:szCs w:val="18"/>
          <w:lang w:val="en-US"/>
        </w:rPr>
        <w:t>Data Environment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window and drag it to the Detail section of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Report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. Two items should appear: a text box Name and a text box </w:t>
      </w:r>
      <w:r w:rsidRPr="00596667">
        <w:rPr>
          <w:rFonts w:ascii="Palatino Linotype" w:hAnsi="Palatino Linotype"/>
          <w:b/>
          <w:color w:val="000000"/>
          <w:sz w:val="18"/>
          <w:szCs w:val="18"/>
          <w:lang w:val="en-US"/>
        </w:rPr>
        <w:t>Name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(</w:t>
      </w:r>
      <w:r w:rsidRPr="00596667">
        <w:rPr>
          <w:rFonts w:ascii="Palatino Linotype" w:hAnsi="Palatino Linotype"/>
          <w:b/>
          <w:color w:val="000000"/>
          <w:sz w:val="18"/>
          <w:szCs w:val="18"/>
          <w:lang w:val="en-US"/>
        </w:rPr>
        <w:t>PhoneList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). The first text box is heading information.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Move this text box into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Page Header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section. The second text box is the actual value for </w:t>
      </w:r>
      <w:r w:rsidRPr="00596667">
        <w:rPr>
          <w:rFonts w:ascii="Palatino Linotype" w:hAnsi="Palatino Linotype"/>
          <w:b/>
          <w:color w:val="000000"/>
          <w:sz w:val="18"/>
          <w:szCs w:val="18"/>
          <w:lang w:val="en-US"/>
        </w:rPr>
        <w:t>Name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from the </w:t>
      </w:r>
      <w:r w:rsidRPr="00596667">
        <w:rPr>
          <w:rFonts w:ascii="Palatino Linotype" w:hAnsi="Palatino Linotype"/>
          <w:b/>
          <w:color w:val="000000"/>
          <w:sz w:val="18"/>
          <w:szCs w:val="18"/>
          <w:lang w:val="en-US"/>
        </w:rPr>
        <w:t>PhoneList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table. Line this text box up under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Name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header. Now, drag the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Phone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tab from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Environment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to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Report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lastRenderedPageBreak/>
        <w:t>Adjust the text boxes in the same manner. Our data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report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will have page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headers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Name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and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Phone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Under these headers, these fields for each record in our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database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will be displayed. </w:t>
      </w:r>
      <w:r>
        <w:rPr>
          <w:rFonts w:ascii="Palatino Linotype" w:hAnsi="Palatino Linotype"/>
          <w:color w:val="000000"/>
          <w:sz w:val="18"/>
          <w:szCs w:val="18"/>
        </w:rPr>
        <w:t>When done, the form should look something like this: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drawing>
          <wp:inline distT="0" distB="0" distL="0" distR="0">
            <wp:extent cx="2775482" cy="2245756"/>
            <wp:effectExtent l="190500" t="152400" r="177268" b="135494"/>
            <wp:docPr id="1" name="Immagine 2" descr="http://heelpbook.altervista.org/wp-content/uploads/2012/10/fig22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elpbook.altervista.org/wp-content/uploads/2012/10/fig22.2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575" cy="2248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In this form, I’ve resized the labels a bit and added a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Report Header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Also, make sure you close up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Detail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section to a single line. Any space left in this section will be inserted after each entry.</w:t>
      </w: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Fonts w:ascii="Palatino Linotype" w:hAnsi="Palatino Linotype"/>
          <w:b/>
          <w:color w:val="000000"/>
          <w:sz w:val="18"/>
          <w:szCs w:val="18"/>
          <w:lang w:val="en-US"/>
        </w:rPr>
        <w:t>6.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 Click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File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and Save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rptPhone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As. Save the environment in an appropriate folder. We will now reopen our phone database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manager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and attach this and the data environment to that project and add capabilities to display the report.</w:t>
      </w:r>
    </w:p>
    <w:p w:rsidR="00E17EA4" w:rsidRDefault="00E17EA4" w:rsidP="00E17EA4">
      <w:pPr>
        <w:pStyle w:val="Titolo2"/>
        <w:shd w:val="clear" w:color="auto" w:fill="FFFFFF"/>
        <w:spacing w:before="0" w:line="264" w:lineRule="atLeast"/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</w:pPr>
    </w:p>
    <w:p w:rsidR="00E17EA4" w:rsidRPr="00E17EA4" w:rsidRDefault="00E17EA4" w:rsidP="00E17EA4">
      <w:pPr>
        <w:pStyle w:val="Titolo2"/>
        <w:shd w:val="clear" w:color="auto" w:fill="FFFFFF"/>
        <w:spacing w:before="0" w:line="264" w:lineRule="atLeast"/>
        <w:rPr>
          <w:rFonts w:ascii="Palatino Linotype" w:hAnsi="Palatino Linotype"/>
          <w:color w:val="333333"/>
          <w:sz w:val="32"/>
          <w:szCs w:val="32"/>
          <w:bdr w:val="none" w:sz="0" w:space="0" w:color="auto" w:frame="1"/>
          <w:lang w:val="en-US"/>
        </w:rPr>
      </w:pPr>
      <w:r w:rsidRPr="00E17EA4">
        <w:rPr>
          <w:rStyle w:val="Enfasigrassetto"/>
          <w:rFonts w:ascii="Palatino Linotype" w:hAnsi="Palatino Linotype"/>
          <w:b w:val="0"/>
          <w:bCs w:val="0"/>
          <w:color w:val="333333"/>
          <w:sz w:val="32"/>
          <w:szCs w:val="32"/>
          <w:bdr w:val="none" w:sz="0" w:space="0" w:color="auto" w:frame="1"/>
          <w:lang w:val="en-US"/>
        </w:rPr>
        <w:t>Accessing the Data Report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1.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Reopen the phone directory project. Add a command button named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cmdReport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and give it a Caption of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Show Report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(There may be two tabs in your toolbox, one named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General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and one named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DataReport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Make sure you select from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General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tools.)</w:t>
      </w: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2.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We will now add the data environment and data report files to the project. Click the Project menu item, then click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Add File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Choose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denPhone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and click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OK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Also add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rptPhone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 Look at your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Project Window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 xml:space="preserve">. Those files should be listed under </w:t>
      </w:r>
      <w:r w:rsidRPr="00596667">
        <w:rPr>
          <w:rFonts w:ascii="Palatino Linotype" w:hAnsi="Palatino Linotype"/>
          <w:b/>
          <w:color w:val="000000"/>
          <w:sz w:val="18"/>
          <w:szCs w:val="18"/>
          <w:lang w:val="en-US"/>
        </w:rPr>
        <w:t>Designers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.</w:t>
      </w: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3.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Use this code in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cmdReport_Click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:</w:t>
      </w:r>
    </w:p>
    <w:p w:rsidR="00E17EA4" w:rsidRPr="00E17EA4" w:rsidRDefault="00E17EA4" w:rsidP="00E17EA4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E17EA4">
        <w:rPr>
          <w:color w:val="000000"/>
          <w:sz w:val="18"/>
          <w:szCs w:val="18"/>
          <w:lang w:val="en-US"/>
        </w:rPr>
        <w:t>Private Sub cmdReport_Click()</w:t>
      </w:r>
    </w:p>
    <w:p w:rsidR="00E17EA4" w:rsidRPr="00E17EA4" w:rsidRDefault="00E17EA4" w:rsidP="00E17EA4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E17EA4">
        <w:rPr>
          <w:color w:val="000000"/>
          <w:sz w:val="18"/>
          <w:szCs w:val="18"/>
          <w:lang w:val="en-US"/>
        </w:rPr>
        <w:t>rptPhone.Show</w:t>
      </w:r>
    </w:p>
    <w:p w:rsidR="00E17EA4" w:rsidRPr="00E17EA4" w:rsidRDefault="00E17EA4" w:rsidP="00E17EA4">
      <w:pPr>
        <w:pStyle w:val="PreformattatoHTML"/>
        <w:pBdr>
          <w:top w:val="single" w:sz="4" w:space="12" w:color="DDDDDD"/>
          <w:left w:val="single" w:sz="4" w:space="12" w:color="DDDDDD"/>
          <w:bottom w:val="single" w:sz="4" w:space="12" w:color="DDDDDD"/>
          <w:right w:val="single" w:sz="4" w:space="12" w:color="DDDDDD"/>
        </w:pBdr>
        <w:shd w:val="clear" w:color="auto" w:fill="F7F7F7"/>
        <w:spacing w:before="360" w:after="360" w:line="360" w:lineRule="atLeast"/>
        <w:rPr>
          <w:color w:val="000000"/>
          <w:sz w:val="18"/>
          <w:szCs w:val="18"/>
          <w:lang w:val="en-US"/>
        </w:rPr>
      </w:pPr>
      <w:r w:rsidRPr="00E17EA4">
        <w:rPr>
          <w:color w:val="000000"/>
          <w:sz w:val="18"/>
          <w:szCs w:val="18"/>
          <w:lang w:val="en-US"/>
        </w:rPr>
        <w:t>End Sub</w:t>
      </w: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4.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This uses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Show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method to display the data report.</w:t>
      </w: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5.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Save the application and run it. Click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Show Report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button and this should appear:</w:t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jc w:val="center"/>
        <w:rPr>
          <w:rFonts w:ascii="Palatino Linotype" w:hAnsi="Palatino Linotype"/>
          <w:color w:val="000000"/>
          <w:sz w:val="18"/>
          <w:szCs w:val="18"/>
        </w:rPr>
      </w:pPr>
      <w:r>
        <w:rPr>
          <w:rFonts w:ascii="Palatino Linotype" w:hAnsi="Palatino Linotype"/>
          <w:noProof/>
          <w:color w:val="842796"/>
          <w:sz w:val="18"/>
          <w:szCs w:val="18"/>
          <w:bdr w:val="none" w:sz="0" w:space="0" w:color="auto" w:frame="1"/>
        </w:rPr>
        <w:lastRenderedPageBreak/>
        <w:drawing>
          <wp:inline distT="0" distB="0" distL="0" distR="0">
            <wp:extent cx="3411305" cy="2387232"/>
            <wp:effectExtent l="190500" t="152400" r="170095" b="127368"/>
            <wp:docPr id="3" name="Immagine 3" descr="http://heelpbook.altervista.org/wp-content/uploads/2012/10/fig22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elpbook.altervista.org/wp-content/uploads/2012/10/fig22.2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33" cy="23886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</w:rPr>
      </w:pPr>
    </w:p>
    <w:p w:rsidR="00E17EA4" w:rsidRPr="00E17EA4" w:rsidRDefault="00E17EA4" w:rsidP="00E17EA4">
      <w:pPr>
        <w:pStyle w:val="NormaleWeb"/>
        <w:shd w:val="clear" w:color="auto" w:fill="FFFFFF"/>
        <w:spacing w:before="0" w:after="0" w:line="289" w:lineRule="atLeast"/>
        <w:rPr>
          <w:rFonts w:ascii="Palatino Linotype" w:hAnsi="Palatino Linotype"/>
          <w:color w:val="000000"/>
          <w:sz w:val="18"/>
          <w:szCs w:val="18"/>
          <w:lang w:val="en-US"/>
        </w:rPr>
      </w:pP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You now have a printable copy of the phone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directory. Just click the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Printer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icon. Notice therelationship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with this displayed report and the sections available in the</w:t>
      </w:r>
      <w:r w:rsidRPr="00E17EA4">
        <w:rPr>
          <w:rStyle w:val="apple-converted-space"/>
          <w:rFonts w:ascii="Palatino Linotype" w:hAnsi="Palatino Linotype"/>
          <w:b/>
          <w:bCs/>
          <w:color w:val="000000"/>
          <w:sz w:val="18"/>
          <w:szCs w:val="18"/>
          <w:bdr w:val="none" w:sz="0" w:space="0" w:color="auto" w:frame="1"/>
          <w:lang w:val="en-US"/>
        </w:rPr>
        <w:t> </w:t>
      </w:r>
      <w:r w:rsidRPr="00E17EA4">
        <w:rPr>
          <w:rStyle w:val="Enfasigrassetto"/>
          <w:rFonts w:ascii="Palatino Linotype" w:hAnsi="Palatino Linotype"/>
          <w:color w:val="000000"/>
          <w:sz w:val="18"/>
          <w:szCs w:val="18"/>
          <w:bdr w:val="none" w:sz="0" w:space="0" w:color="auto" w:frame="1"/>
          <w:lang w:val="en-US"/>
        </w:rPr>
        <w:t>Data Report</w:t>
      </w:r>
      <w:r w:rsidRPr="00E17EA4">
        <w:rPr>
          <w:rStyle w:val="apple-converted-space"/>
          <w:rFonts w:ascii="Palatino Linotype" w:hAnsi="Palatino Linotype"/>
          <w:color w:val="000000"/>
          <w:sz w:val="18"/>
          <w:szCs w:val="18"/>
          <w:lang w:val="en-US"/>
        </w:rPr>
        <w:t> </w:t>
      </w:r>
      <w:r w:rsidRPr="00E17EA4">
        <w:rPr>
          <w:rFonts w:ascii="Palatino Linotype" w:hAnsi="Palatino Linotype"/>
          <w:color w:val="000000"/>
          <w:sz w:val="18"/>
          <w:szCs w:val="18"/>
          <w:lang w:val="en-US"/>
        </w:rPr>
        <w:t>designer.</w:t>
      </w:r>
    </w:p>
    <w:sectPr w:rsidR="00E17EA4" w:rsidRPr="00E17EA4" w:rsidSect="00A32FB8">
      <w:headerReference w:type="default" r:id="rId19"/>
      <w:footerReference w:type="default" r:id="rId20"/>
      <w:footerReference w:type="first" r:id="rId21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02" w:rsidRDefault="00654902" w:rsidP="00390CAF">
      <w:pPr>
        <w:spacing w:after="0" w:line="240" w:lineRule="auto"/>
      </w:pPr>
      <w:r>
        <w:separator/>
      </w:r>
    </w:p>
  </w:endnote>
  <w:endnote w:type="continuationSeparator" w:id="0">
    <w:p w:rsidR="00654902" w:rsidRDefault="00654902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A32" w:rsidRPr="00085A32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5A32" w:rsidRPr="00085A32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5A32" w:rsidRPr="00085A32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0776F6">
      <w:rPr>
        <w:lang w:val="en-US"/>
      </w:rPr>
      <w:t>: 19</w:t>
    </w:r>
    <w:r w:rsidR="00CA49F7">
      <w:rPr>
        <w:lang w:val="en-US"/>
      </w:rPr>
      <w:t>/</w:t>
    </w:r>
    <w:r w:rsidR="000776F6">
      <w:rPr>
        <w:lang w:val="en-US"/>
      </w:rPr>
      <w:t>10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085A32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085A32">
      <w:fldChar w:fldCharType="separate"/>
    </w:r>
    <w:r w:rsidR="003166BC">
      <w:rPr>
        <w:noProof/>
        <w:lang w:val="en-US"/>
      </w:rPr>
      <w:t>4</w:t>
    </w:r>
    <w:r w:rsidR="00085A32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166BC">
        <w:rPr>
          <w:noProof/>
          <w:lang w:val="en-US"/>
        </w:rPr>
        <w:t>5204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085A32">
      <w:fldChar w:fldCharType="begin"/>
    </w:r>
    <w:r w:rsidRPr="00C53B45">
      <w:rPr>
        <w:lang w:val="en-US"/>
      </w:rPr>
      <w:instrText xml:space="preserve"> NUMWORDS  \# "0" \* Arabic  \* MERGEFORMAT </w:instrText>
    </w:r>
    <w:r w:rsidR="00085A32">
      <w:fldChar w:fldCharType="separate"/>
    </w:r>
    <w:r w:rsidR="003166BC">
      <w:rPr>
        <w:noProof/>
        <w:lang w:val="en-US"/>
      </w:rPr>
      <w:t>1082</w:t>
    </w:r>
    <w:r w:rsidR="00085A32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3166BC">
        <w:rPr>
          <w:noProof/>
          <w:lang w:val="en-US"/>
        </w:rPr>
        <w:t>144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A32" w:rsidRPr="00085A32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085A32" w:rsidRPr="00085A32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0776F6">
      <w:rPr>
        <w:rFonts w:ascii="Bodoni MT" w:hAnsi="Bodoni MT"/>
        <w:lang w:val="en-US"/>
      </w:rPr>
      <w:t>19</w:t>
    </w:r>
    <w:r w:rsidR="000776F6">
      <w:rPr>
        <w:lang w:val="en-US"/>
      </w:rPr>
      <w:t>/10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085A32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085A32">
      <w:fldChar w:fldCharType="separate"/>
    </w:r>
    <w:r w:rsidR="003166BC">
      <w:rPr>
        <w:noProof/>
        <w:lang w:val="en-US"/>
      </w:rPr>
      <w:t>1</w:t>
    </w:r>
    <w:r w:rsidR="00085A32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3166BC">
        <w:rPr>
          <w:noProof/>
          <w:lang w:val="en-US"/>
        </w:rPr>
        <w:t>5204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085A32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085A32">
      <w:fldChar w:fldCharType="separate"/>
    </w:r>
    <w:r w:rsidR="003166BC">
      <w:rPr>
        <w:noProof/>
        <w:lang w:val="en-US"/>
      </w:rPr>
      <w:t>1082</w:t>
    </w:r>
    <w:r w:rsidR="00085A32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3166BC">
        <w:rPr>
          <w:noProof/>
          <w:lang w:val="en-US"/>
        </w:rPr>
        <w:t>144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085A32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02" w:rsidRDefault="00654902" w:rsidP="00390CAF">
      <w:pPr>
        <w:spacing w:after="0" w:line="240" w:lineRule="auto"/>
      </w:pPr>
      <w:r>
        <w:separator/>
      </w:r>
    </w:p>
  </w:footnote>
  <w:footnote w:type="continuationSeparator" w:id="0">
    <w:p w:rsidR="00654902" w:rsidRDefault="00654902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  <w:lang w:val="en-US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Pr="000776F6" w:rsidRDefault="000776F6" w:rsidP="00357237">
              <w:pPr>
                <w:pStyle w:val="Intestazione"/>
                <w:jc w:val="right"/>
                <w:rPr>
                  <w:caps/>
                  <w:color w:val="FFFFFF" w:themeColor="background1"/>
                  <w:lang w:val="en-US"/>
                </w:rPr>
              </w:pPr>
              <w:r w:rsidRPr="000776F6">
                <w:rPr>
                  <w:caps/>
                  <w:color w:val="FFFFFF" w:themeColor="background1"/>
                  <w:lang w:val="en-US"/>
                </w:rPr>
                <w:t>Creating A Data Report In Visual Basic 6 (VB6)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0776F6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19/10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73F6"/>
    <w:rsid w:val="00044409"/>
    <w:rsid w:val="00044525"/>
    <w:rsid w:val="00065A28"/>
    <w:rsid w:val="00066A26"/>
    <w:rsid w:val="000776F6"/>
    <w:rsid w:val="00085A32"/>
    <w:rsid w:val="000926D2"/>
    <w:rsid w:val="000A4D93"/>
    <w:rsid w:val="000A5F49"/>
    <w:rsid w:val="000B26A9"/>
    <w:rsid w:val="000E7CDD"/>
    <w:rsid w:val="00111BD5"/>
    <w:rsid w:val="0013132C"/>
    <w:rsid w:val="00144798"/>
    <w:rsid w:val="00147B3E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166BC"/>
    <w:rsid w:val="00330207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4F750E"/>
    <w:rsid w:val="0051327A"/>
    <w:rsid w:val="0052348F"/>
    <w:rsid w:val="00536673"/>
    <w:rsid w:val="00536864"/>
    <w:rsid w:val="00561614"/>
    <w:rsid w:val="0056462E"/>
    <w:rsid w:val="00573A53"/>
    <w:rsid w:val="00586BEC"/>
    <w:rsid w:val="00596667"/>
    <w:rsid w:val="005B135A"/>
    <w:rsid w:val="005B4457"/>
    <w:rsid w:val="005D15B7"/>
    <w:rsid w:val="005D2D24"/>
    <w:rsid w:val="00616947"/>
    <w:rsid w:val="00623710"/>
    <w:rsid w:val="00654902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E6B54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62BB7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A7B09"/>
    <w:rsid w:val="00CB48FF"/>
    <w:rsid w:val="00CC36CC"/>
    <w:rsid w:val="00CE535F"/>
    <w:rsid w:val="00CE6026"/>
    <w:rsid w:val="00CF5DAC"/>
    <w:rsid w:val="00D02691"/>
    <w:rsid w:val="00D426C8"/>
    <w:rsid w:val="00D5183A"/>
    <w:rsid w:val="00D56999"/>
    <w:rsid w:val="00D80EFD"/>
    <w:rsid w:val="00DA24E3"/>
    <w:rsid w:val="00DB296B"/>
    <w:rsid w:val="00DB2A0D"/>
    <w:rsid w:val="00DC528A"/>
    <w:rsid w:val="00DE1F80"/>
    <w:rsid w:val="00DE374A"/>
    <w:rsid w:val="00DF04D3"/>
    <w:rsid w:val="00DF5795"/>
    <w:rsid w:val="00E00F00"/>
    <w:rsid w:val="00E018CC"/>
    <w:rsid w:val="00E0225A"/>
    <w:rsid w:val="00E05183"/>
    <w:rsid w:val="00E17EA4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Carpredefinitoparagrafo"/>
    <w:rsid w:val="00E17EA4"/>
  </w:style>
  <w:style w:type="character" w:customStyle="1" w:styleId="in-widget">
    <w:name w:val="in-widget"/>
    <w:basedOn w:val="Carpredefinitoparagrafo"/>
    <w:rsid w:val="00E17EA4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17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17EA4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creating-a-data-report-in-visual-basic-6-vb6/fig22-24/" TargetMode="External"/><Relationship Id="rId18" Type="http://schemas.openxmlformats.org/officeDocument/2006/relationships/image" Target="media/image4.jpeg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creating-a-data-report-in-visual-basic-6-vb6/" TargetMode="External"/><Relationship Id="rId17" Type="http://schemas.openxmlformats.org/officeDocument/2006/relationships/hyperlink" Target="http://heelpbook.altervista.org/2012/creating-a-data-report-in-visual-basic-6-vb6/fig22-26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heelpbook.altervista.org/2012/creating-a-data-report-in-visual-basic-6-vb6/fig22-2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eelpbook.altervista.org/2012/creating-a-data-report-in-visual-basic-6-vb6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visualbasic.freetutes.com/learn-vb6/lesson22.15.html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221BD5-7AA0-4205-A478-B70664D2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1082</Words>
  <Characters>5204</Characters>
  <Application>Microsoft Office Word</Application>
  <DocSecurity>0</DocSecurity>
  <Lines>110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Data Report In Visual Basic 6 (VB6)</dc:title>
  <dc:creator>Flagellomane</dc:creator>
  <cp:lastModifiedBy>HeelpBook Staff</cp:lastModifiedBy>
  <cp:revision>10</cp:revision>
  <dcterms:created xsi:type="dcterms:W3CDTF">2012-10-19T13:33:00Z</dcterms:created>
  <dcterms:modified xsi:type="dcterms:W3CDTF">2012-10-19T13:35:00Z</dcterms:modified>
</cp:coreProperties>
</file>